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7552" w:rsidRPr="00CE0916" w:rsidRDefault="00017552" w:rsidP="00017552">
      <w:pPr>
        <w:pStyle w:val="NormalWeb"/>
        <w:shd w:val="clear" w:color="auto" w:fill="FFFFFF"/>
        <w:spacing w:before="0" w:beforeAutospacing="0" w:after="0" w:afterAutospacing="0" w:line="480" w:lineRule="auto"/>
        <w:jc w:val="center"/>
        <w:textAlignment w:val="baseline"/>
      </w:pPr>
      <w:bookmarkStart w:id="0" w:name="_GoBack"/>
      <w:bookmarkEnd w:id="0"/>
      <w:r w:rsidRPr="00CE0916">
        <w:rPr>
          <w:rStyle w:val="Strong"/>
          <w:rFonts w:eastAsiaTheme="minorEastAsia"/>
          <w:bdr w:val="none" w:sz="0" w:space="0" w:color="auto" w:frame="1"/>
        </w:rPr>
        <w:t>DISTANCE EDUCATION IN INDIA</w:t>
      </w:r>
    </w:p>
    <w:p w:rsidR="00017552" w:rsidRPr="00CE0916" w:rsidRDefault="00017552" w:rsidP="00017552">
      <w:pPr>
        <w:pStyle w:val="NormalWeb"/>
        <w:shd w:val="clear" w:color="auto" w:fill="FFFFFF"/>
        <w:spacing w:before="0" w:beforeAutospacing="0" w:after="120" w:afterAutospacing="0" w:line="480" w:lineRule="auto"/>
        <w:jc w:val="both"/>
        <w:textAlignment w:val="baseline"/>
        <w:rPr>
          <w:b/>
        </w:rPr>
      </w:pPr>
      <w:r w:rsidRPr="00CC3942">
        <w:t> </w:t>
      </w:r>
      <w:r w:rsidRPr="00CE0916">
        <w:rPr>
          <w:b/>
        </w:rPr>
        <w:t>Introduction</w:t>
      </w:r>
    </w:p>
    <w:p w:rsidR="00017552" w:rsidRPr="00CC3942" w:rsidRDefault="00017552" w:rsidP="00017552">
      <w:pPr>
        <w:pStyle w:val="NormalWeb"/>
        <w:shd w:val="clear" w:color="auto" w:fill="FFFFFF"/>
        <w:spacing w:after="120" w:line="480" w:lineRule="auto"/>
        <w:ind w:firstLine="720"/>
        <w:jc w:val="both"/>
        <w:textAlignment w:val="baseline"/>
      </w:pPr>
      <w:r w:rsidRPr="00CC3942">
        <w:t>After independence, India had made tremendous progress in the field of education, though mostly quantitative in nature. It is well recognized that higher education including open and distance learning, is an instrument of social and economic transformation (</w:t>
      </w:r>
      <w:r w:rsidRPr="00CC3942">
        <w:rPr>
          <w:color w:val="222222"/>
          <w:shd w:val="clear" w:color="auto" w:fill="FFFFFF"/>
        </w:rPr>
        <w:t xml:space="preserve">Naidu, 2006). </w:t>
      </w:r>
      <w:r w:rsidRPr="00CC3942">
        <w:t xml:space="preserve"> It is the most important source of HRD all over the world. The Open and Distance Learning (ODL) has become an integral part of higher education globally. It is an effective tool for the provision of education to a heterogeneous group of learners as well as an alternative channel to democratise education all over the world. The origin and growth of Distance Education (DE) has its roots in the familiar circle to be squared: the development imperative of providing health and education facilities to the people in the poor countries, which they can hardly afford and without which they cannot develop such economic resources (Macmillan, 1938).</w:t>
      </w:r>
    </w:p>
    <w:p w:rsidR="00017552" w:rsidRPr="00CC3942" w:rsidRDefault="00017552" w:rsidP="00017552">
      <w:pPr>
        <w:pStyle w:val="NormalWeb"/>
        <w:shd w:val="clear" w:color="auto" w:fill="FFFFFF"/>
        <w:spacing w:before="0" w:beforeAutospacing="0" w:after="120" w:afterAutospacing="0" w:line="480" w:lineRule="auto"/>
        <w:jc w:val="both"/>
        <w:textAlignment w:val="baseline"/>
      </w:pPr>
      <w:r w:rsidRPr="00CC3942">
        <w:t> </w:t>
      </w:r>
      <w:r w:rsidRPr="00CC3942">
        <w:tab/>
        <w:t>The distance education mode was adopted by many universities to meet the ever-growing demand of those students who lacked means to pursue higher education through the regular stream. Also, there were economic constraints. Consequently, many universities in India in various regions started correspondence courses or programs by providing notes, developing a system of evaluation of response sheets. The success of these courses led to the establishment of Indira Gandhi National Open University, which is now rated as one of the best distance courses university in the world.</w:t>
      </w:r>
    </w:p>
    <w:p w:rsidR="00017552" w:rsidRPr="00CC3942" w:rsidRDefault="00017552" w:rsidP="00017552">
      <w:pPr>
        <w:pStyle w:val="NormalWeb"/>
        <w:shd w:val="clear" w:color="auto" w:fill="FFFFFF"/>
        <w:spacing w:before="0" w:beforeAutospacing="0" w:after="120" w:afterAutospacing="0" w:line="480" w:lineRule="auto"/>
        <w:jc w:val="both"/>
        <w:textAlignment w:val="baseline"/>
      </w:pPr>
      <w:r w:rsidRPr="00CC3942">
        <w:t> </w:t>
      </w:r>
      <w:r w:rsidRPr="00CC3942">
        <w:tab/>
        <w:t>The term Distance Education received a formal recognition in 1982 when the four decades old International Council for Correspondence Education was renamed as the International Council for Distance Education (</w:t>
      </w:r>
      <w:r w:rsidRPr="00CC3942">
        <w:rPr>
          <w:color w:val="222222"/>
          <w:shd w:val="clear" w:color="auto" w:fill="FFFFFF"/>
        </w:rPr>
        <w:t xml:space="preserve">Naidu, 2006). </w:t>
      </w:r>
      <w:r w:rsidRPr="00CC3942">
        <w:t xml:space="preserve"> The old concept of distance </w:t>
      </w:r>
      <w:r w:rsidRPr="00CC3942">
        <w:lastRenderedPageBreak/>
        <w:t>education was exclusively associated with print material, while the new concept of distance education include supplementary material being used through non-print media, also such as radio, television, computers, laptops, CDs, through projectors, video lessons and satellites. These institutions may be called the dual mode institutions.</w:t>
      </w:r>
    </w:p>
    <w:p w:rsidR="00017552" w:rsidRPr="00CE0916" w:rsidRDefault="00017552" w:rsidP="00017552">
      <w:pPr>
        <w:pStyle w:val="NormalWeb"/>
        <w:shd w:val="clear" w:color="auto" w:fill="FFFFFF"/>
        <w:spacing w:before="0" w:beforeAutospacing="0" w:after="120" w:afterAutospacing="0" w:line="480" w:lineRule="auto"/>
        <w:jc w:val="both"/>
        <w:textAlignment w:val="baseline"/>
      </w:pPr>
      <w:r w:rsidRPr="00CC3942">
        <w:rPr>
          <w:b/>
        </w:rPr>
        <w:t>Country Profile of India</w:t>
      </w:r>
    </w:p>
    <w:p w:rsidR="00017552" w:rsidRPr="00CC3942" w:rsidRDefault="00017552" w:rsidP="00017552">
      <w:pPr>
        <w:pStyle w:val="NormalWeb"/>
        <w:shd w:val="clear" w:color="auto" w:fill="FFFFFF"/>
        <w:spacing w:before="0" w:beforeAutospacing="0" w:after="120" w:afterAutospacing="0" w:line="480" w:lineRule="auto"/>
        <w:ind w:firstLine="720"/>
        <w:jc w:val="both"/>
        <w:textAlignment w:val="baseline"/>
      </w:pPr>
      <w:r w:rsidRPr="00CE0916">
        <w:rPr>
          <w:bCs/>
          <w:shd w:val="clear" w:color="auto" w:fill="FFFFFF"/>
        </w:rPr>
        <w:t>India</w:t>
      </w:r>
      <w:r w:rsidRPr="00CE0916">
        <w:rPr>
          <w:shd w:val="clear" w:color="auto" w:fill="FFFFFF"/>
        </w:rPr>
        <w:t>, officially the</w:t>
      </w:r>
      <w:r w:rsidRPr="00CE0916">
        <w:rPr>
          <w:rStyle w:val="apple-converted-space"/>
          <w:shd w:val="clear" w:color="auto" w:fill="FFFFFF"/>
        </w:rPr>
        <w:t> </w:t>
      </w:r>
      <w:r w:rsidRPr="00CE0916">
        <w:rPr>
          <w:bCs/>
          <w:shd w:val="clear" w:color="auto" w:fill="FFFFFF"/>
        </w:rPr>
        <w:t>Republic of India</w:t>
      </w:r>
      <w:r w:rsidRPr="00CE0916">
        <w:rPr>
          <w:rStyle w:val="apple-converted-space"/>
          <w:shd w:val="clear" w:color="auto" w:fill="FFFFFF"/>
        </w:rPr>
        <w:t> </w:t>
      </w:r>
      <w:r w:rsidRPr="00CE0916">
        <w:rPr>
          <w:shd w:val="clear" w:color="auto" w:fill="FFFFFF"/>
        </w:rPr>
        <w:t>is a country in</w:t>
      </w:r>
      <w:r w:rsidRPr="00CE0916">
        <w:rPr>
          <w:rStyle w:val="apple-converted-space"/>
          <w:shd w:val="clear" w:color="auto" w:fill="FFFFFF"/>
        </w:rPr>
        <w:t> </w:t>
      </w:r>
      <w:hyperlink r:id="rId7" w:tooltip="South Asia" w:history="1">
        <w:r w:rsidRPr="00CE0916">
          <w:rPr>
            <w:rStyle w:val="Hyperlink"/>
            <w:color w:val="auto"/>
            <w:u w:val="none"/>
            <w:shd w:val="clear" w:color="auto" w:fill="FFFFFF"/>
          </w:rPr>
          <w:t>South Asia</w:t>
        </w:r>
      </w:hyperlink>
      <w:r w:rsidRPr="00CE0916">
        <w:rPr>
          <w:shd w:val="clear" w:color="auto" w:fill="FFFFFF"/>
        </w:rPr>
        <w:t>. It is the</w:t>
      </w:r>
      <w:r w:rsidRPr="00CE0916">
        <w:rPr>
          <w:rStyle w:val="apple-converted-space"/>
          <w:shd w:val="clear" w:color="auto" w:fill="FFFFFF"/>
        </w:rPr>
        <w:t> </w:t>
      </w:r>
      <w:hyperlink r:id="rId8" w:tooltip="List of countries and outlying territories by total area" w:history="1">
        <w:r w:rsidRPr="00CE0916">
          <w:rPr>
            <w:rStyle w:val="Hyperlink"/>
            <w:color w:val="auto"/>
            <w:u w:val="none"/>
            <w:shd w:val="clear" w:color="auto" w:fill="FFFFFF"/>
          </w:rPr>
          <w:t>seventh-largest</w:t>
        </w:r>
      </w:hyperlink>
      <w:r w:rsidRPr="00CE0916">
        <w:rPr>
          <w:rStyle w:val="apple-converted-space"/>
          <w:shd w:val="clear" w:color="auto" w:fill="FFFFFF"/>
        </w:rPr>
        <w:t> </w:t>
      </w:r>
      <w:r w:rsidRPr="00CE0916">
        <w:rPr>
          <w:shd w:val="clear" w:color="auto" w:fill="FFFFFF"/>
        </w:rPr>
        <w:t>country by area, the</w:t>
      </w:r>
      <w:r w:rsidRPr="00CE0916">
        <w:rPr>
          <w:rStyle w:val="apple-converted-space"/>
          <w:shd w:val="clear" w:color="auto" w:fill="FFFFFF"/>
        </w:rPr>
        <w:t> </w:t>
      </w:r>
      <w:hyperlink r:id="rId9" w:tooltip="List of countries by population" w:history="1">
        <w:r w:rsidRPr="00CE0916">
          <w:rPr>
            <w:rStyle w:val="Hyperlink"/>
            <w:color w:val="auto"/>
            <w:u w:val="none"/>
            <w:shd w:val="clear" w:color="auto" w:fill="FFFFFF"/>
          </w:rPr>
          <w:t>second-most populous</w:t>
        </w:r>
      </w:hyperlink>
      <w:r w:rsidRPr="00CE0916">
        <w:rPr>
          <w:rStyle w:val="apple-converted-space"/>
          <w:shd w:val="clear" w:color="auto" w:fill="FFFFFF"/>
        </w:rPr>
        <w:t> </w:t>
      </w:r>
      <w:r w:rsidRPr="00CE0916">
        <w:rPr>
          <w:shd w:val="clear" w:color="auto" w:fill="FFFFFF"/>
        </w:rPr>
        <w:t>country with</w:t>
      </w:r>
      <w:r w:rsidRPr="00CE0916">
        <w:rPr>
          <w:rStyle w:val="apple-converted-space"/>
          <w:shd w:val="clear" w:color="auto" w:fill="FFFFFF"/>
        </w:rPr>
        <w:t> </w:t>
      </w:r>
      <w:hyperlink r:id="rId10" w:tooltip="Demographics of India" w:history="1">
        <w:r w:rsidRPr="00CE0916">
          <w:rPr>
            <w:rStyle w:val="Hyperlink"/>
            <w:color w:val="auto"/>
            <w:u w:val="none"/>
            <w:shd w:val="clear" w:color="auto" w:fill="FFFFFF"/>
          </w:rPr>
          <w:t>over 1.2 billion people</w:t>
        </w:r>
      </w:hyperlink>
      <w:r w:rsidRPr="00CE0916">
        <w:rPr>
          <w:shd w:val="clear" w:color="auto" w:fill="FFFFFF"/>
        </w:rPr>
        <w:t xml:space="preserve">, and the most populous </w:t>
      </w:r>
      <w:hyperlink r:id="rId11" w:tooltip="Democracy" w:history="1">
        <w:r w:rsidRPr="00CE0916">
          <w:rPr>
            <w:rStyle w:val="Hyperlink"/>
            <w:color w:val="auto"/>
            <w:u w:val="none"/>
            <w:shd w:val="clear" w:color="auto" w:fill="FFFFFF"/>
          </w:rPr>
          <w:t>democracy</w:t>
        </w:r>
      </w:hyperlink>
      <w:r w:rsidRPr="00CE0916">
        <w:rPr>
          <w:rStyle w:val="apple-converted-space"/>
          <w:shd w:val="clear" w:color="auto" w:fill="FFFFFF"/>
        </w:rPr>
        <w:t> </w:t>
      </w:r>
      <w:r w:rsidRPr="00CE0916">
        <w:rPr>
          <w:shd w:val="clear" w:color="auto" w:fill="FFFFFF"/>
        </w:rPr>
        <w:t>in the world.</w:t>
      </w:r>
      <w:r w:rsidRPr="00CE0916">
        <w:rPr>
          <w:bCs/>
        </w:rPr>
        <w:t xml:space="preserve"> According to UN estimates, its population is expected to overtake China's in 2028 to become the world's </w:t>
      </w:r>
      <w:r w:rsidRPr="00CC3942">
        <w:rPr>
          <w:bCs/>
        </w:rPr>
        <w:t xml:space="preserve">most populous nation. </w:t>
      </w:r>
      <w:r w:rsidRPr="00CC3942">
        <w:t>As a rising economic powerhouse and nuclear-armed state, India has emerged as an important regional power. But it is also tackling huge, social, economic and environmental problems.</w:t>
      </w:r>
    </w:p>
    <w:p w:rsidR="00017552" w:rsidRPr="00CC3942" w:rsidRDefault="00017552" w:rsidP="00017552">
      <w:pPr>
        <w:pStyle w:val="NormalWeb"/>
        <w:shd w:val="clear" w:color="auto" w:fill="FFFFFF"/>
        <w:spacing w:before="0" w:beforeAutospacing="0" w:after="120" w:afterAutospacing="0" w:line="480" w:lineRule="auto"/>
        <w:jc w:val="both"/>
        <w:textAlignment w:val="baseline"/>
        <w:rPr>
          <w:b/>
        </w:rPr>
      </w:pPr>
      <w:r w:rsidRPr="00CC3942">
        <w:rPr>
          <w:b/>
        </w:rPr>
        <w:t>Distance Universities in India</w:t>
      </w:r>
    </w:p>
    <w:p w:rsidR="00017552" w:rsidRPr="00CC3942" w:rsidRDefault="00017552" w:rsidP="00017552">
      <w:pPr>
        <w:pStyle w:val="NormalWeb"/>
        <w:shd w:val="clear" w:color="auto" w:fill="FFFFFF"/>
        <w:spacing w:after="120" w:line="480" w:lineRule="auto"/>
        <w:ind w:firstLine="720"/>
        <w:jc w:val="both"/>
        <w:textAlignment w:val="baseline"/>
      </w:pPr>
      <w:r w:rsidRPr="00CC3942">
        <w:t>Ever since the establishment of the British Open University, U.K in 1969, there has taken place consistent efforts to strengthen Open and Distance Learning (ODL) programmes all over the globe. The evolution of distance education in an organised form in India has been in two stages. The first stage was correspondence education by conventional universities (dual mode distance teaching universities) and the second, distance education by open universities (single mode distance teaching universities).</w:t>
      </w:r>
    </w:p>
    <w:p w:rsidR="00017552" w:rsidRPr="00CC3942" w:rsidRDefault="00017552" w:rsidP="00017552">
      <w:pPr>
        <w:pStyle w:val="NormalWeb"/>
        <w:shd w:val="clear" w:color="auto" w:fill="FFFFFF"/>
        <w:spacing w:after="120" w:line="480" w:lineRule="auto"/>
        <w:ind w:firstLine="720"/>
        <w:jc w:val="both"/>
        <w:textAlignment w:val="baseline"/>
      </w:pPr>
      <w:r w:rsidRPr="00CC3942">
        <w:t xml:space="preserve">The University of Delhi experiment (1962) may be considered a pace setter for the growth and development of distance education in the form of correspondence courses in India. It demonstrated for the first time the academic feasibility and economic viability of a nontraditional system of higher education in India for providing cost-effective higher education for the willing </w:t>
      </w:r>
      <w:r w:rsidRPr="00CC3942">
        <w:lastRenderedPageBreak/>
        <w:t>people. Encouraged by this experiment, the Education Commission (1964-66) favoured the expansion and strengthening of correspondence courses observing that correspondence courses are never a form of education inferior to what is given in regular schools and colleges (GOI, 2002).</w:t>
      </w:r>
    </w:p>
    <w:p w:rsidR="00017552" w:rsidRPr="00CC3942" w:rsidRDefault="00017552" w:rsidP="00017552">
      <w:pPr>
        <w:pStyle w:val="NormalWeb"/>
        <w:shd w:val="clear" w:color="auto" w:fill="FFFFFF"/>
        <w:spacing w:after="120" w:line="480" w:lineRule="auto"/>
        <w:ind w:firstLine="720"/>
        <w:jc w:val="both"/>
        <w:textAlignment w:val="baseline"/>
      </w:pPr>
      <w:r w:rsidRPr="00CC3942">
        <w:t>The process of offering correspondence courses at the university-level gained momentum in 1968 when the Punjabi University, Patiala and the University of Rajasthan, Jaipur launched correspondence courses by opening institutes of correspondence and continuing education. During the 1970s, universities of Mysore, Panjab, Madurai, Himachal Pradesh (in 1970), Bombay (in 1971) Andhra Pradesh, Sree Venkiteswara (in 1972), CIEFL, Hyderabad (in 1973), Patna (in 1974), Bhopal and Utkal (in 1975), Kurukshethra, Kerala, Jammu and Kashmir, Rajasthan (in 1976), Osmania (in 1977), Allahabad (in 1978), Kolapur, Annamalai, SNDT Bombay and Udayapur (in 1979) started distance education programmes. The Seventies witnessed also its spread and diversification to post-graduate and professional courses. The 1980s and the 1990s have experienced tremendous progress in this area (GOI, 2002).</w:t>
      </w:r>
    </w:p>
    <w:p w:rsidR="00017552" w:rsidRPr="00CC3942" w:rsidRDefault="00017552" w:rsidP="00017552">
      <w:pPr>
        <w:pStyle w:val="NormalWeb"/>
        <w:shd w:val="clear" w:color="auto" w:fill="FFFFFF"/>
        <w:spacing w:after="120" w:line="480" w:lineRule="auto"/>
        <w:ind w:firstLine="720"/>
        <w:jc w:val="both"/>
        <w:textAlignment w:val="baseline"/>
      </w:pPr>
      <w:r w:rsidRPr="00CC3942">
        <w:t>The decade of the 1980s was an important period in the history of distance education in India. It was during this period that open universities were established. The first Indian open university, the Andhra Pradesh Open University (later re-designated as Dr B. R. Ambedkar Open University) was started in the year 1982. The first national open university, Indira Gandhi National Open University (IGNOU), was set up in 1985. Now, India has 726 conventional universities and 14 open universities (one at the national level and nine at provincial level), offering courses under the distance education programme. These institutions serve about 13 percent of the total students in Indian higher education (GOI, 2002).</w:t>
      </w:r>
    </w:p>
    <w:p w:rsidR="00017552" w:rsidRDefault="00017552" w:rsidP="00017552">
      <w:pPr>
        <w:pStyle w:val="NormalWeb"/>
        <w:shd w:val="clear" w:color="auto" w:fill="FFFFFF"/>
        <w:spacing w:after="120" w:line="480" w:lineRule="auto"/>
        <w:jc w:val="both"/>
        <w:textAlignment w:val="baseline"/>
      </w:pPr>
      <w:r w:rsidRPr="00FF27E8">
        <w:rPr>
          <w:b/>
        </w:rPr>
        <w:lastRenderedPageBreak/>
        <w:t>Modes of Distance Education in Indian Distance Universities</w:t>
      </w:r>
    </w:p>
    <w:p w:rsidR="00017552" w:rsidRPr="00CC3942" w:rsidRDefault="00017552" w:rsidP="00017552">
      <w:pPr>
        <w:pStyle w:val="NormalWeb"/>
        <w:shd w:val="clear" w:color="auto" w:fill="FFFFFF"/>
        <w:spacing w:after="120" w:line="480" w:lineRule="auto"/>
        <w:ind w:firstLine="720"/>
        <w:jc w:val="both"/>
        <w:textAlignment w:val="baseline"/>
      </w:pPr>
      <w:r w:rsidRPr="00CC3942">
        <w:t>At present, India has following types of distance education institutions. They are:-</w:t>
      </w:r>
    </w:p>
    <w:p w:rsidR="00017552" w:rsidRPr="00CC3942" w:rsidRDefault="00017552" w:rsidP="00017552">
      <w:pPr>
        <w:pStyle w:val="NormalWeb"/>
        <w:shd w:val="clear" w:color="auto" w:fill="FFFFFF"/>
        <w:spacing w:before="0" w:beforeAutospacing="0" w:after="120" w:afterAutospacing="0" w:line="480" w:lineRule="auto"/>
        <w:jc w:val="both"/>
        <w:textAlignment w:val="baseline"/>
      </w:pPr>
      <w:r w:rsidRPr="00CC3942">
        <w:t>1. Correspondence courses institutions</w:t>
      </w:r>
    </w:p>
    <w:p w:rsidR="00017552" w:rsidRPr="00CC3942" w:rsidRDefault="00017552" w:rsidP="00017552">
      <w:pPr>
        <w:pStyle w:val="NormalWeb"/>
        <w:shd w:val="clear" w:color="auto" w:fill="FFFFFF"/>
        <w:spacing w:before="0" w:beforeAutospacing="0" w:after="120" w:afterAutospacing="0" w:line="480" w:lineRule="auto"/>
        <w:jc w:val="both"/>
        <w:textAlignment w:val="baseline"/>
      </w:pPr>
      <w:r w:rsidRPr="00CC3942">
        <w:t>2. Open Universities</w:t>
      </w:r>
    </w:p>
    <w:p w:rsidR="00017552" w:rsidRPr="00CC3942" w:rsidRDefault="00017552" w:rsidP="00017552">
      <w:pPr>
        <w:pStyle w:val="NormalWeb"/>
        <w:shd w:val="clear" w:color="auto" w:fill="FFFFFF"/>
        <w:spacing w:before="0" w:beforeAutospacing="0" w:after="120" w:afterAutospacing="0" w:line="480" w:lineRule="auto"/>
        <w:jc w:val="both"/>
        <w:textAlignment w:val="baseline"/>
      </w:pPr>
      <w:r w:rsidRPr="00CC3942">
        <w:t>3. Online</w:t>
      </w:r>
    </w:p>
    <w:p w:rsidR="00017552" w:rsidRPr="00CC3942" w:rsidRDefault="00017552" w:rsidP="00017552">
      <w:pPr>
        <w:pStyle w:val="NormalWeb"/>
        <w:shd w:val="clear" w:color="auto" w:fill="FFFFFF"/>
        <w:spacing w:before="0" w:beforeAutospacing="0" w:after="120" w:afterAutospacing="0" w:line="480" w:lineRule="auto"/>
        <w:ind w:firstLine="720"/>
        <w:jc w:val="both"/>
        <w:textAlignment w:val="baseline"/>
      </w:pPr>
      <w:r w:rsidRPr="00CC3942">
        <w:t>Distance education gets overwhelming response in India, the universities introduced many new distance-education job oriented courses according to the changing times and students requirements. However, in this process, the actual motive of providing quality education to all took the backseat as the main focus of universities slowly shifted to making more and more money. Currently in India, the Distance Education departments are generating the maximum revenue for their universities, in many cases more than even the professional and self financing courses (</w:t>
      </w:r>
      <w:r w:rsidRPr="00CC3942">
        <w:rPr>
          <w:color w:val="222222"/>
          <w:shd w:val="clear" w:color="auto" w:fill="FFFFFF"/>
        </w:rPr>
        <w:t xml:space="preserve">Naidu, 2006). </w:t>
      </w:r>
      <w:r w:rsidRPr="00CC3942">
        <w:t xml:space="preserve"> </w:t>
      </w:r>
    </w:p>
    <w:p w:rsidR="00017552" w:rsidRPr="00CC3942" w:rsidRDefault="00017552" w:rsidP="00017552">
      <w:pPr>
        <w:pStyle w:val="NormalWeb"/>
        <w:shd w:val="clear" w:color="auto" w:fill="FFFFFF"/>
        <w:spacing w:before="0" w:beforeAutospacing="0" w:after="120" w:afterAutospacing="0" w:line="480" w:lineRule="auto"/>
        <w:jc w:val="both"/>
        <w:textAlignment w:val="baseline"/>
      </w:pPr>
      <w:r w:rsidRPr="00CC3942">
        <w:t> </w:t>
      </w:r>
      <w:r w:rsidRPr="00CC3942">
        <w:tab/>
        <w:t xml:space="preserve">The only thing to check here that the authorities of the universities running distance education courses should sharply ensure that these institutions of higher learning do not get reduced to degree distributing institutes. So universities and distance institutions higher authorities ensure that only quality education should be provided through distance learning programmes. In case of research based higher studies or some other professional courses being run through distance education, provisions should be made for the proper library, laboratory and required study related essential equipments and materials for the students in coordination with other related universities running similar programmes or located in the same region. It would rather be more appropriate if an inter-university body is set up by the UGC or The International Council for Distance Education of India coordinated by government educational related </w:t>
      </w:r>
      <w:r w:rsidRPr="00CC3942">
        <w:lastRenderedPageBreak/>
        <w:t>authorities to monitor and review the distance education programmes run by different universities and to ensure smooth progress of distance education.</w:t>
      </w:r>
    </w:p>
    <w:p w:rsidR="00017552" w:rsidRPr="00CC3942" w:rsidRDefault="00017552" w:rsidP="00017552">
      <w:pPr>
        <w:pStyle w:val="NormalWeb"/>
        <w:shd w:val="clear" w:color="auto" w:fill="FFFFFF"/>
        <w:spacing w:before="0" w:beforeAutospacing="0" w:after="120" w:afterAutospacing="0" w:line="480" w:lineRule="auto"/>
        <w:jc w:val="both"/>
        <w:textAlignment w:val="baseline"/>
      </w:pPr>
      <w:r w:rsidRPr="00CC3942">
        <w:rPr>
          <w:b/>
        </w:rPr>
        <w:t>The Correspondence Courses</w:t>
      </w:r>
    </w:p>
    <w:p w:rsidR="00017552" w:rsidRPr="00CC3942" w:rsidRDefault="00017552" w:rsidP="00017552">
      <w:pPr>
        <w:pStyle w:val="NormalWeb"/>
        <w:shd w:val="clear" w:color="auto" w:fill="FFFFFF"/>
        <w:spacing w:before="0" w:beforeAutospacing="0" w:after="120" w:afterAutospacing="0" w:line="480" w:lineRule="auto"/>
        <w:ind w:firstLine="720"/>
        <w:jc w:val="both"/>
        <w:textAlignment w:val="baseline"/>
      </w:pPr>
      <w:r w:rsidRPr="00CC3942">
        <w:rPr>
          <w:shd w:val="clear" w:color="auto" w:fill="FFFFFF"/>
        </w:rPr>
        <w:t>Correspondence courses usually refer to distance education programmes where students do not attend regular classes. However, the curriculum taught, duration of the programme and the validity of the degree awarded are the same as those given to a regular students (</w:t>
      </w:r>
      <w:r w:rsidRPr="00CC3942">
        <w:t xml:space="preserve">Siddiqui, 1999). </w:t>
      </w:r>
      <w:r w:rsidRPr="00CC3942">
        <w:rPr>
          <w:shd w:val="clear" w:color="auto" w:fill="FFFFFF"/>
        </w:rPr>
        <w:t>The teaching materials and evaluated response sheets are supplied to the student at regular intervals. Students may also have a personal contact programmer or a Radio teaching facility. Admissions for such programmes are open to candidates all across India.</w:t>
      </w:r>
    </w:p>
    <w:p w:rsidR="00017552" w:rsidRPr="00CC3942" w:rsidRDefault="00017552" w:rsidP="00017552">
      <w:pPr>
        <w:pStyle w:val="NormalWeb"/>
        <w:shd w:val="clear" w:color="auto" w:fill="FFFFFF"/>
        <w:spacing w:before="0" w:beforeAutospacing="0" w:after="120" w:afterAutospacing="0" w:line="480" w:lineRule="auto"/>
        <w:ind w:firstLine="720"/>
        <w:jc w:val="both"/>
        <w:textAlignment w:val="baseline"/>
      </w:pPr>
      <w:r w:rsidRPr="00CC3942">
        <w:t>The correspondence courses institutions are offering more than 400 programmes in India, about 50 percent of which are professional in nature. The enrollment in these institutions is of the order of 9,00,000 in year 1999, which forms 11.64 percent of the total enrollment in higher education in the country. An important point to be noted here is that the growth rate of enrollment in correspondence and distance education mode has been higher than that of higher education in general (Period,1990-2000,Source-UGC Reports).</w:t>
      </w:r>
    </w:p>
    <w:p w:rsidR="00017552" w:rsidRPr="00CC3942" w:rsidRDefault="00017552" w:rsidP="00017552">
      <w:pPr>
        <w:pStyle w:val="NormalWeb"/>
        <w:shd w:val="clear" w:color="auto" w:fill="FFFFFF"/>
        <w:spacing w:before="75" w:beforeAutospacing="0" w:after="75" w:afterAutospacing="0" w:line="480" w:lineRule="auto"/>
        <w:jc w:val="both"/>
      </w:pPr>
      <w:r w:rsidRPr="00CC3942">
        <w:rPr>
          <w:rStyle w:val="Strong"/>
          <w:rFonts w:eastAsiaTheme="minorEastAsia"/>
        </w:rPr>
        <w:t>Open Universities Courses</w:t>
      </w:r>
    </w:p>
    <w:p w:rsidR="00017552" w:rsidRPr="00CE0916" w:rsidRDefault="00017552" w:rsidP="00017552">
      <w:pPr>
        <w:pStyle w:val="NormalWeb"/>
        <w:shd w:val="clear" w:color="auto" w:fill="FFFFFF"/>
        <w:spacing w:before="75" w:beforeAutospacing="0" w:after="75" w:afterAutospacing="0" w:line="480" w:lineRule="auto"/>
        <w:ind w:firstLine="720"/>
        <w:jc w:val="both"/>
      </w:pPr>
      <w:r w:rsidRPr="00CC3942">
        <w:t>Open universities are usually centrally funded institutes which aim to educate people who may not have any prior educational qualification. Open universities may use a combination of teaching materials delivered via post and online education. However, some courses may require students to attend a few workshops on-campus (</w:t>
      </w:r>
      <w:r w:rsidRPr="00CC3942">
        <w:rPr>
          <w:color w:val="222222"/>
          <w:shd w:val="clear" w:color="auto" w:fill="FFFFFF"/>
        </w:rPr>
        <w:t xml:space="preserve">Naidu, 2006). </w:t>
      </w:r>
      <w:r w:rsidRPr="00CC3942">
        <w:t xml:space="preserve">Distance Education makes it eminently possible to democratize higher education to provide access to high quality education to all, to offer need-based academic programmes, to promote and reach quality education to the </w:t>
      </w:r>
      <w:r w:rsidRPr="00CC3942">
        <w:lastRenderedPageBreak/>
        <w:t xml:space="preserve">learner's to their doorstep, and to set and maintain standards in higher education. Relaxed entry and exit regulation, self-appointed pace of study, flexibility in selection of courses, self-determined place of study and examination. Freedom to pursue one's study at any other place simultaneously and cost effectiveness is the reason's instrumental in making the experiment in distance education a </w:t>
      </w:r>
      <w:r w:rsidRPr="00CE0916">
        <w:t>success. India has the largest Open University in the world- Indira Gandhi National Open University (</w:t>
      </w:r>
      <w:hyperlink r:id="rId12" w:tgtFrame="_blank" w:history="1">
        <w:r w:rsidRPr="00CE0916">
          <w:rPr>
            <w:rStyle w:val="Hyperlink"/>
            <w:color w:val="auto"/>
            <w:u w:val="none"/>
          </w:rPr>
          <w:t>IGNOU</w:t>
        </w:r>
      </w:hyperlink>
      <w:r w:rsidRPr="00CE0916">
        <w:t>), which caters to over 3,500,000 students.</w:t>
      </w:r>
    </w:p>
    <w:p w:rsidR="00017552" w:rsidRPr="00CE0916" w:rsidRDefault="00017552" w:rsidP="00017552">
      <w:pPr>
        <w:shd w:val="clear" w:color="auto" w:fill="FFFFFF"/>
        <w:spacing w:before="75" w:after="75" w:line="480" w:lineRule="auto"/>
        <w:jc w:val="both"/>
        <w:rPr>
          <w:rFonts w:ascii="Times New Roman" w:eastAsia="Times New Roman" w:hAnsi="Times New Roman" w:cs="Times New Roman"/>
          <w:sz w:val="24"/>
          <w:szCs w:val="24"/>
        </w:rPr>
      </w:pPr>
      <w:r w:rsidRPr="00CE0916">
        <w:rPr>
          <w:rFonts w:ascii="Times New Roman" w:eastAsia="Times New Roman" w:hAnsi="Times New Roman" w:cs="Times New Roman"/>
          <w:b/>
          <w:bCs/>
          <w:sz w:val="24"/>
          <w:szCs w:val="24"/>
        </w:rPr>
        <w:t>Online Education:</w:t>
      </w:r>
    </w:p>
    <w:p w:rsidR="00017552" w:rsidRPr="00CC3942" w:rsidRDefault="00017552" w:rsidP="00017552">
      <w:pPr>
        <w:shd w:val="clear" w:color="auto" w:fill="FFFFFF"/>
        <w:spacing w:before="75" w:after="75" w:line="480" w:lineRule="auto"/>
        <w:ind w:firstLine="720"/>
        <w:jc w:val="both"/>
        <w:rPr>
          <w:rFonts w:ascii="Times New Roman" w:eastAsia="Times New Roman" w:hAnsi="Times New Roman" w:cs="Times New Roman"/>
          <w:sz w:val="24"/>
          <w:szCs w:val="24"/>
        </w:rPr>
      </w:pPr>
      <w:r w:rsidRPr="00CE0916">
        <w:rPr>
          <w:rFonts w:ascii="Times New Roman" w:eastAsia="Times New Roman" w:hAnsi="Times New Roman" w:cs="Times New Roman"/>
          <w:sz w:val="24"/>
          <w:szCs w:val="24"/>
        </w:rPr>
        <w:t xml:space="preserve">Online education is a form of distance </w:t>
      </w:r>
      <w:r w:rsidRPr="00CC3942">
        <w:rPr>
          <w:rFonts w:ascii="Times New Roman" w:eastAsia="Times New Roman" w:hAnsi="Times New Roman" w:cs="Times New Roman"/>
          <w:sz w:val="24"/>
          <w:szCs w:val="24"/>
        </w:rPr>
        <w:t xml:space="preserve">education that has evolved and grown rapidly in the last fifteen years or so. This form of learning uses electronic supports to aid the learning process. The growth of technology has aided this form of learning, with reducing costs for internet usage. Many institutes around the world and India offer online education programmes. The institutes offering these have infrastructure, teaching staff and coordinators specifically assigned to teach students by interaction through electronic modes </w:t>
      </w:r>
      <w:r w:rsidRPr="00CC3942">
        <w:rPr>
          <w:rFonts w:ascii="Times New Roman" w:hAnsi="Times New Roman" w:cs="Times New Roman"/>
          <w:sz w:val="24"/>
          <w:szCs w:val="24"/>
          <w:shd w:val="clear" w:color="auto" w:fill="FFFFFF"/>
        </w:rPr>
        <w:t>(</w:t>
      </w:r>
      <w:r w:rsidRPr="00CC3942">
        <w:rPr>
          <w:rFonts w:ascii="Times New Roman" w:hAnsi="Times New Roman" w:cs="Times New Roman"/>
          <w:sz w:val="24"/>
          <w:szCs w:val="24"/>
        </w:rPr>
        <w:t>Siddiqui, 1999).</w:t>
      </w:r>
    </w:p>
    <w:p w:rsidR="00017552" w:rsidRPr="00CC3942" w:rsidRDefault="00017552" w:rsidP="00017552">
      <w:pPr>
        <w:pStyle w:val="NormalWeb"/>
        <w:shd w:val="clear" w:color="auto" w:fill="FFFFFF"/>
        <w:spacing w:before="0" w:beforeAutospacing="0" w:after="120" w:afterAutospacing="0" w:line="480" w:lineRule="auto"/>
        <w:jc w:val="both"/>
        <w:textAlignment w:val="baseline"/>
        <w:rPr>
          <w:b/>
        </w:rPr>
      </w:pPr>
      <w:r w:rsidRPr="00CC3942">
        <w:rPr>
          <w:b/>
        </w:rPr>
        <w:t>Role of Technology in Distance Education  </w:t>
      </w:r>
    </w:p>
    <w:p w:rsidR="00017552" w:rsidRPr="00CC3942" w:rsidRDefault="00017552" w:rsidP="00017552">
      <w:pPr>
        <w:pStyle w:val="NormalWeb"/>
        <w:shd w:val="clear" w:color="auto" w:fill="FFFFFF"/>
        <w:spacing w:before="0" w:beforeAutospacing="0" w:after="120" w:afterAutospacing="0" w:line="480" w:lineRule="auto"/>
        <w:jc w:val="both"/>
        <w:textAlignment w:val="baseline"/>
      </w:pPr>
      <w:r w:rsidRPr="00CC3942">
        <w:t>  </w:t>
      </w:r>
      <w:r w:rsidRPr="00CC3942">
        <w:tab/>
        <w:t xml:space="preserve">The world of technology is being reshaped by global trends such as convergence, increased bandwidth, enhanced multimedia capabilities, miniaturization, environmental variations, increase mobility, enhanced processing power, more powerful cognitive tools and reduced cost. These trends support transition across four generations in distance education models and associated delivery technologies: Correspondence Model (Print), Multimedia Model (Print; Audio-Video, Counselling sessions and continuous Evaluation Methods, TV / Radio Broadcast); Teleconferencing Model (One way video and Two way Audio teleconferencing, Interactive Phone-in-Radio Counselling) and Computer Aided Learning (Interactive Multimedia, Internet-Based Access better known as community Access Device to www resources) and new </w:t>
      </w:r>
      <w:r w:rsidRPr="00CC3942">
        <w:lastRenderedPageBreak/>
        <w:t>techniques of making of Video Lessons and provide and avail these to students in the form of Cd's.</w:t>
      </w:r>
    </w:p>
    <w:p w:rsidR="00017552" w:rsidRPr="00CC3942" w:rsidRDefault="00017552" w:rsidP="00017552">
      <w:pPr>
        <w:pStyle w:val="NormalWeb"/>
        <w:shd w:val="clear" w:color="auto" w:fill="FFFFFF"/>
        <w:spacing w:before="0" w:beforeAutospacing="0" w:after="120" w:afterAutospacing="0" w:line="480" w:lineRule="auto"/>
        <w:jc w:val="both"/>
        <w:textAlignment w:val="baseline"/>
        <w:rPr>
          <w:b/>
        </w:rPr>
      </w:pPr>
      <w:r w:rsidRPr="00CC3942">
        <w:t> </w:t>
      </w:r>
      <w:r w:rsidRPr="00CC3942">
        <w:rPr>
          <w:b/>
        </w:rPr>
        <w:t>Famous Distance Education Universities in India</w:t>
      </w:r>
    </w:p>
    <w:p w:rsidR="00017552" w:rsidRPr="00CC3942" w:rsidRDefault="00017552" w:rsidP="00017552">
      <w:pPr>
        <w:pStyle w:val="NormalWeb"/>
        <w:shd w:val="clear" w:color="auto" w:fill="FFFFFF"/>
        <w:spacing w:before="0" w:beforeAutospacing="0" w:after="120" w:afterAutospacing="0" w:line="480" w:lineRule="auto"/>
        <w:jc w:val="both"/>
        <w:textAlignment w:val="baseline"/>
      </w:pPr>
      <w:r w:rsidRPr="00CC3942">
        <w:rPr>
          <w:b/>
        </w:rPr>
        <w:tab/>
      </w:r>
      <w:r w:rsidRPr="00CC3942">
        <w:t>The most prominent distance universities in India are listed below:-</w:t>
      </w:r>
    </w:p>
    <w:p w:rsidR="00017552" w:rsidRPr="00CE0916" w:rsidRDefault="0030601D" w:rsidP="00017552">
      <w:pPr>
        <w:pStyle w:val="NormalWeb"/>
        <w:numPr>
          <w:ilvl w:val="0"/>
          <w:numId w:val="1"/>
        </w:numPr>
        <w:shd w:val="clear" w:color="auto" w:fill="FFFFFF"/>
        <w:spacing w:before="0" w:beforeAutospacing="0" w:after="120" w:afterAutospacing="0" w:line="480" w:lineRule="auto"/>
        <w:jc w:val="both"/>
        <w:textAlignment w:val="baseline"/>
      </w:pPr>
      <w:hyperlink r:id="rId13" w:tgtFrame="_blank" w:history="1">
        <w:r w:rsidR="00017552" w:rsidRPr="00CE0916">
          <w:rPr>
            <w:rStyle w:val="Hyperlink"/>
            <w:color w:val="auto"/>
            <w:u w:val="none"/>
            <w:shd w:val="clear" w:color="auto" w:fill="FFFFFF"/>
          </w:rPr>
          <w:t>Indira Gandhi National Open University</w:t>
        </w:r>
      </w:hyperlink>
    </w:p>
    <w:p w:rsidR="00017552" w:rsidRPr="00CE0916" w:rsidRDefault="0030601D" w:rsidP="00017552">
      <w:pPr>
        <w:pStyle w:val="NormalWeb"/>
        <w:numPr>
          <w:ilvl w:val="0"/>
          <w:numId w:val="1"/>
        </w:numPr>
        <w:shd w:val="clear" w:color="auto" w:fill="FFFFFF"/>
        <w:spacing w:before="0" w:beforeAutospacing="0" w:after="120" w:afterAutospacing="0" w:line="480" w:lineRule="auto"/>
        <w:jc w:val="both"/>
        <w:textAlignment w:val="baseline"/>
      </w:pPr>
      <w:hyperlink r:id="rId14" w:tgtFrame="_blank" w:history="1">
        <w:r w:rsidR="00017552" w:rsidRPr="00CE0916">
          <w:rPr>
            <w:rStyle w:val="Hyperlink"/>
            <w:color w:val="auto"/>
            <w:u w:val="none"/>
            <w:shd w:val="clear" w:color="auto" w:fill="FFFFFF"/>
          </w:rPr>
          <w:t>Yashwantrao C Maharashtra Open University</w:t>
        </w:r>
      </w:hyperlink>
      <w:r w:rsidR="00017552" w:rsidRPr="00CE0916">
        <w:rPr>
          <w:shd w:val="clear" w:color="auto" w:fill="FFFFFF"/>
        </w:rPr>
        <w:t> </w:t>
      </w:r>
    </w:p>
    <w:p w:rsidR="00017552" w:rsidRPr="00CE0916" w:rsidRDefault="0030601D" w:rsidP="00017552">
      <w:pPr>
        <w:pStyle w:val="NormalWeb"/>
        <w:numPr>
          <w:ilvl w:val="0"/>
          <w:numId w:val="1"/>
        </w:numPr>
        <w:shd w:val="clear" w:color="auto" w:fill="FFFFFF"/>
        <w:spacing w:before="0" w:beforeAutospacing="0" w:after="120" w:afterAutospacing="0" w:line="480" w:lineRule="auto"/>
        <w:jc w:val="both"/>
        <w:textAlignment w:val="baseline"/>
      </w:pPr>
      <w:hyperlink r:id="rId15" w:tgtFrame="_blank" w:history="1">
        <w:r w:rsidR="00017552" w:rsidRPr="00CE0916">
          <w:rPr>
            <w:rStyle w:val="Hyperlink"/>
            <w:color w:val="auto"/>
            <w:u w:val="none"/>
          </w:rPr>
          <w:t>IMT Distance and Open Learning Institute</w:t>
        </w:r>
      </w:hyperlink>
      <w:r w:rsidR="00017552" w:rsidRPr="00CE0916">
        <w:t> </w:t>
      </w:r>
    </w:p>
    <w:p w:rsidR="00017552" w:rsidRPr="00CE0916" w:rsidRDefault="0030601D" w:rsidP="00017552">
      <w:pPr>
        <w:pStyle w:val="NormalWeb"/>
        <w:numPr>
          <w:ilvl w:val="0"/>
          <w:numId w:val="1"/>
        </w:numPr>
        <w:shd w:val="clear" w:color="auto" w:fill="FFFFFF"/>
        <w:spacing w:before="0" w:beforeAutospacing="0" w:after="120" w:afterAutospacing="0" w:line="480" w:lineRule="auto"/>
        <w:jc w:val="both"/>
        <w:textAlignment w:val="baseline"/>
      </w:pPr>
      <w:hyperlink r:id="rId16" w:tgtFrame="_blank" w:history="1">
        <w:r w:rsidR="00017552" w:rsidRPr="00CE0916">
          <w:rPr>
            <w:rStyle w:val="Hyperlink"/>
            <w:color w:val="auto"/>
            <w:u w:val="none"/>
            <w:shd w:val="clear" w:color="auto" w:fill="FFFFFF"/>
          </w:rPr>
          <w:t>Dr B R Ambedkar Open University</w:t>
        </w:r>
      </w:hyperlink>
      <w:r w:rsidR="00017552" w:rsidRPr="00CE0916">
        <w:rPr>
          <w:shd w:val="clear" w:color="auto" w:fill="FFFFFF"/>
        </w:rPr>
        <w:t> </w:t>
      </w:r>
    </w:p>
    <w:p w:rsidR="00017552" w:rsidRPr="00CE0916" w:rsidRDefault="0030601D" w:rsidP="00017552">
      <w:pPr>
        <w:pStyle w:val="NormalWeb"/>
        <w:numPr>
          <w:ilvl w:val="0"/>
          <w:numId w:val="1"/>
        </w:numPr>
        <w:shd w:val="clear" w:color="auto" w:fill="FFFFFF"/>
        <w:spacing w:before="0" w:beforeAutospacing="0" w:after="120" w:afterAutospacing="0" w:line="480" w:lineRule="auto"/>
        <w:jc w:val="both"/>
        <w:textAlignment w:val="baseline"/>
      </w:pPr>
      <w:hyperlink r:id="rId17" w:tgtFrame="_blank" w:history="1">
        <w:r w:rsidR="00017552" w:rsidRPr="00CE0916">
          <w:rPr>
            <w:rStyle w:val="Hyperlink"/>
            <w:color w:val="auto"/>
            <w:u w:val="none"/>
            <w:shd w:val="clear" w:color="auto" w:fill="FFFFFF"/>
          </w:rPr>
          <w:t>Dr Baba saheb Ambedkar Open University</w:t>
        </w:r>
      </w:hyperlink>
      <w:r w:rsidR="00017552" w:rsidRPr="00CE0916">
        <w:rPr>
          <w:shd w:val="clear" w:color="auto" w:fill="FFFFFF"/>
        </w:rPr>
        <w:t> </w:t>
      </w:r>
    </w:p>
    <w:p w:rsidR="00017552" w:rsidRPr="00CE0916" w:rsidRDefault="0030601D" w:rsidP="00017552">
      <w:pPr>
        <w:pStyle w:val="NormalWeb"/>
        <w:numPr>
          <w:ilvl w:val="0"/>
          <w:numId w:val="1"/>
        </w:numPr>
        <w:shd w:val="clear" w:color="auto" w:fill="FFFFFF"/>
        <w:spacing w:before="0" w:beforeAutospacing="0" w:after="120" w:afterAutospacing="0" w:line="480" w:lineRule="auto"/>
        <w:jc w:val="both"/>
        <w:textAlignment w:val="baseline"/>
      </w:pPr>
      <w:hyperlink r:id="rId18" w:tgtFrame="_blank" w:history="1">
        <w:r w:rsidR="00017552" w:rsidRPr="00CE0916">
          <w:rPr>
            <w:rStyle w:val="Hyperlink"/>
            <w:color w:val="auto"/>
            <w:u w:val="none"/>
            <w:shd w:val="clear" w:color="auto" w:fill="FFFFFF"/>
          </w:rPr>
          <w:t>Netaji Subhas Open University</w:t>
        </w:r>
      </w:hyperlink>
      <w:r w:rsidR="00017552" w:rsidRPr="00CE0916">
        <w:rPr>
          <w:shd w:val="clear" w:color="auto" w:fill="FFFFFF"/>
        </w:rPr>
        <w:t> </w:t>
      </w:r>
    </w:p>
    <w:p w:rsidR="00017552" w:rsidRPr="00CE0916" w:rsidRDefault="0030601D" w:rsidP="00017552">
      <w:pPr>
        <w:pStyle w:val="NormalWeb"/>
        <w:numPr>
          <w:ilvl w:val="0"/>
          <w:numId w:val="1"/>
        </w:numPr>
        <w:shd w:val="clear" w:color="auto" w:fill="FFFFFF"/>
        <w:spacing w:before="0" w:beforeAutospacing="0" w:after="120" w:afterAutospacing="0" w:line="480" w:lineRule="auto"/>
        <w:jc w:val="both"/>
        <w:textAlignment w:val="baseline"/>
      </w:pPr>
      <w:hyperlink r:id="rId19" w:tgtFrame="_blank" w:history="1">
        <w:r w:rsidR="00017552" w:rsidRPr="00CE0916">
          <w:rPr>
            <w:rStyle w:val="Hyperlink"/>
            <w:color w:val="auto"/>
            <w:u w:val="none"/>
            <w:shd w:val="clear" w:color="auto" w:fill="FFFFFF"/>
          </w:rPr>
          <w:t>M P Bhoj (Open) University</w:t>
        </w:r>
      </w:hyperlink>
      <w:r w:rsidR="00017552" w:rsidRPr="00CE0916">
        <w:rPr>
          <w:shd w:val="clear" w:color="auto" w:fill="FFFFFF"/>
        </w:rPr>
        <w:t> </w:t>
      </w:r>
    </w:p>
    <w:p w:rsidR="00017552" w:rsidRPr="00CE0916" w:rsidRDefault="0030601D" w:rsidP="00017552">
      <w:pPr>
        <w:pStyle w:val="NormalWeb"/>
        <w:numPr>
          <w:ilvl w:val="0"/>
          <w:numId w:val="1"/>
        </w:numPr>
        <w:shd w:val="clear" w:color="auto" w:fill="FFFFFF"/>
        <w:spacing w:before="0" w:beforeAutospacing="0" w:after="120" w:afterAutospacing="0" w:line="480" w:lineRule="auto"/>
        <w:jc w:val="both"/>
        <w:textAlignment w:val="baseline"/>
      </w:pPr>
      <w:hyperlink r:id="rId20" w:tgtFrame="_blank" w:history="1">
        <w:r w:rsidR="00017552" w:rsidRPr="00CE0916">
          <w:rPr>
            <w:rStyle w:val="Hyperlink"/>
            <w:color w:val="auto"/>
            <w:u w:val="none"/>
            <w:shd w:val="clear" w:color="auto" w:fill="FFFFFF"/>
          </w:rPr>
          <w:t>U P Rajarshi TandonOpen University</w:t>
        </w:r>
      </w:hyperlink>
      <w:r w:rsidR="00017552" w:rsidRPr="00CE0916">
        <w:rPr>
          <w:shd w:val="clear" w:color="auto" w:fill="FFFFFF"/>
        </w:rPr>
        <w:t> </w:t>
      </w:r>
    </w:p>
    <w:p w:rsidR="00017552" w:rsidRPr="00CE0916" w:rsidRDefault="0030601D" w:rsidP="00017552">
      <w:pPr>
        <w:pStyle w:val="NormalWeb"/>
        <w:numPr>
          <w:ilvl w:val="0"/>
          <w:numId w:val="1"/>
        </w:numPr>
        <w:shd w:val="clear" w:color="auto" w:fill="FFFFFF"/>
        <w:spacing w:before="0" w:beforeAutospacing="0" w:after="120" w:afterAutospacing="0" w:line="480" w:lineRule="auto"/>
        <w:jc w:val="both"/>
        <w:textAlignment w:val="baseline"/>
      </w:pPr>
      <w:hyperlink r:id="rId21" w:tgtFrame="_blank" w:history="1">
        <w:r w:rsidR="00017552" w:rsidRPr="00CE0916">
          <w:rPr>
            <w:rStyle w:val="Hyperlink"/>
            <w:color w:val="auto"/>
            <w:u w:val="none"/>
            <w:shd w:val="clear" w:color="auto" w:fill="FFFFFF"/>
          </w:rPr>
          <w:t>Tamil Nadu Open University</w:t>
        </w:r>
      </w:hyperlink>
      <w:r w:rsidR="00017552" w:rsidRPr="00CE0916">
        <w:rPr>
          <w:shd w:val="clear" w:color="auto" w:fill="FFFFFF"/>
        </w:rPr>
        <w:t> </w:t>
      </w:r>
    </w:p>
    <w:p w:rsidR="00017552" w:rsidRPr="00CE0916" w:rsidRDefault="0030601D" w:rsidP="00017552">
      <w:pPr>
        <w:pStyle w:val="NormalWeb"/>
        <w:numPr>
          <w:ilvl w:val="0"/>
          <w:numId w:val="1"/>
        </w:numPr>
        <w:shd w:val="clear" w:color="auto" w:fill="FFFFFF"/>
        <w:spacing w:before="0" w:beforeAutospacing="0" w:after="120" w:afterAutospacing="0" w:line="480" w:lineRule="auto"/>
        <w:jc w:val="both"/>
        <w:textAlignment w:val="baseline"/>
      </w:pPr>
      <w:hyperlink r:id="rId22" w:tgtFrame="_blank" w:history="1">
        <w:r w:rsidR="00017552" w:rsidRPr="00CE0916">
          <w:rPr>
            <w:rStyle w:val="Hyperlink"/>
            <w:color w:val="auto"/>
            <w:u w:val="none"/>
            <w:shd w:val="clear" w:color="auto" w:fill="FFFFFF"/>
          </w:rPr>
          <w:t>Karnataka State Open University</w:t>
        </w:r>
      </w:hyperlink>
      <w:r w:rsidR="00017552" w:rsidRPr="00CE0916">
        <w:rPr>
          <w:shd w:val="clear" w:color="auto" w:fill="FFFFFF"/>
        </w:rPr>
        <w:t> </w:t>
      </w:r>
    </w:p>
    <w:p w:rsidR="00017552" w:rsidRPr="00CE0916" w:rsidRDefault="0030601D" w:rsidP="00017552">
      <w:pPr>
        <w:pStyle w:val="NormalWeb"/>
        <w:numPr>
          <w:ilvl w:val="0"/>
          <w:numId w:val="1"/>
        </w:numPr>
        <w:shd w:val="clear" w:color="auto" w:fill="FFFFFF"/>
        <w:spacing w:before="0" w:beforeAutospacing="0" w:after="120" w:afterAutospacing="0" w:line="480" w:lineRule="auto"/>
        <w:jc w:val="both"/>
        <w:textAlignment w:val="baseline"/>
        <w:rPr>
          <w:rStyle w:val="Hyperlink"/>
          <w:color w:val="auto"/>
          <w:u w:val="none"/>
        </w:rPr>
      </w:pPr>
      <w:hyperlink r:id="rId23" w:tgtFrame="_blank" w:history="1">
        <w:r w:rsidR="00017552" w:rsidRPr="00CE0916">
          <w:rPr>
            <w:rStyle w:val="Hyperlink"/>
            <w:color w:val="auto"/>
            <w:u w:val="none"/>
            <w:shd w:val="clear" w:color="auto" w:fill="FFFFFF"/>
          </w:rPr>
          <w:t>Vardhman MahaveerOpen University</w:t>
        </w:r>
      </w:hyperlink>
    </w:p>
    <w:p w:rsidR="00017552" w:rsidRPr="00CE0916" w:rsidRDefault="0030601D" w:rsidP="00017552">
      <w:pPr>
        <w:pStyle w:val="NormalWeb"/>
        <w:shd w:val="clear" w:color="auto" w:fill="FFFFFF"/>
        <w:spacing w:before="0" w:beforeAutospacing="0" w:after="120" w:afterAutospacing="0" w:line="480" w:lineRule="auto"/>
        <w:jc w:val="both"/>
        <w:textAlignment w:val="baseline"/>
        <w:rPr>
          <w:b/>
        </w:rPr>
      </w:pPr>
      <w:hyperlink r:id="rId24" w:tgtFrame="_blank" w:history="1">
        <w:r w:rsidR="00017552" w:rsidRPr="00CE0916">
          <w:rPr>
            <w:rStyle w:val="Hyperlink"/>
            <w:b/>
            <w:color w:val="auto"/>
            <w:u w:val="none"/>
            <w:shd w:val="clear" w:color="auto" w:fill="FFFFFF"/>
          </w:rPr>
          <w:t>Indira Gandhi National Open University</w:t>
        </w:r>
      </w:hyperlink>
    </w:p>
    <w:p w:rsidR="00017552" w:rsidRPr="00F33C00" w:rsidRDefault="00017552" w:rsidP="00017552">
      <w:pPr>
        <w:pStyle w:val="NormalWeb"/>
        <w:shd w:val="clear" w:color="auto" w:fill="FFFFFF"/>
        <w:spacing w:before="0" w:beforeAutospacing="0" w:after="120" w:afterAutospacing="0" w:line="480" w:lineRule="auto"/>
        <w:ind w:firstLine="720"/>
        <w:jc w:val="both"/>
        <w:textAlignment w:val="baseline"/>
      </w:pPr>
      <w:r w:rsidRPr="00F33C00">
        <w:t xml:space="preserve">The IGNOU was established on September 25, 1985 by an Act of Parliament. It provided a gateway to all those desirous of improving their qualifications and sharpening their academic skills, through the open and distance education system. In a relatively short period of 15 years since its inception, IGNOU has positioned itself among the top educational institutions in the </w:t>
      </w:r>
      <w:r w:rsidRPr="00F33C00">
        <w:lastRenderedPageBreak/>
        <w:t xml:space="preserve">country and in 1993 received the Centre of Excellence in Distance Education Award conferred by the Commonwealth of Learning. IGNOU has now close to 600,000, 44 regional and 630 study centres all over India. </w:t>
      </w:r>
    </w:p>
    <w:p w:rsidR="00017552" w:rsidRPr="00F33C00" w:rsidRDefault="00017552" w:rsidP="00017552">
      <w:pPr>
        <w:pStyle w:val="NormalWeb"/>
        <w:shd w:val="clear" w:color="auto" w:fill="FFFFFF"/>
        <w:spacing w:before="0" w:beforeAutospacing="0" w:after="120" w:afterAutospacing="0" w:line="480" w:lineRule="auto"/>
        <w:ind w:firstLine="720"/>
        <w:jc w:val="both"/>
        <w:textAlignment w:val="baseline"/>
      </w:pPr>
      <w:r w:rsidRPr="00F33C00">
        <w:t xml:space="preserve">IGNOU is the first institution in India to offer programmes designed to meet the identified needs and interests of a wide variety of learners throughout India. No formal qualifications are required to study most courses. Almost anyone can be admitted into a programme, irrespective of previous education. </w:t>
      </w:r>
    </w:p>
    <w:p w:rsidR="00017552" w:rsidRPr="00F33C00" w:rsidRDefault="00017552" w:rsidP="00017552">
      <w:pPr>
        <w:pStyle w:val="NormalWeb"/>
        <w:shd w:val="clear" w:color="auto" w:fill="FFFFFF"/>
        <w:spacing w:before="0" w:beforeAutospacing="0" w:after="120" w:afterAutospacing="0" w:line="480" w:lineRule="auto"/>
        <w:ind w:firstLine="720"/>
        <w:jc w:val="both"/>
        <w:textAlignment w:val="baseline"/>
      </w:pPr>
      <w:r w:rsidRPr="00F33C00">
        <w:t xml:space="preserve">The university has grown from 2 programmes and 4,528 students in 1987 to more than 60 programmes, 600 courses and 200,000 students in 2000. With this expansion in programmes and enrolment, the income-generating capacity of the university has increased considerably. </w:t>
      </w:r>
    </w:p>
    <w:p w:rsidR="00017552" w:rsidRPr="00F33C00" w:rsidRDefault="00017552" w:rsidP="00017552">
      <w:pPr>
        <w:pStyle w:val="NormalWeb"/>
        <w:shd w:val="clear" w:color="auto" w:fill="FFFFFF"/>
        <w:spacing w:before="0" w:beforeAutospacing="0" w:after="120" w:afterAutospacing="0" w:line="480" w:lineRule="auto"/>
        <w:ind w:firstLine="720"/>
        <w:jc w:val="both"/>
        <w:textAlignment w:val="baseline"/>
      </w:pPr>
      <w:r w:rsidRPr="00F33C00">
        <w:t>Materials in the traditional mode consist of printed self-instructional booklets whereas in online electronic courses, materials consist of CD-ROMs, or are provided on the Internet for downloading from IGNOU’s site [www.ignou.org] in MS-Word and HTML formats.</w:t>
      </w:r>
    </w:p>
    <w:p w:rsidR="00017552" w:rsidRPr="00CE0916" w:rsidRDefault="0030601D" w:rsidP="00017552">
      <w:pPr>
        <w:pStyle w:val="NormalWeb"/>
        <w:shd w:val="clear" w:color="auto" w:fill="FFFFFF"/>
        <w:spacing w:before="0" w:beforeAutospacing="0" w:after="120" w:afterAutospacing="0" w:line="480" w:lineRule="auto"/>
        <w:textAlignment w:val="baseline"/>
        <w:rPr>
          <w:b/>
        </w:rPr>
      </w:pPr>
      <w:hyperlink r:id="rId25" w:history="1">
        <w:r w:rsidR="00017552" w:rsidRPr="00CE0916">
          <w:rPr>
            <w:rStyle w:val="Hyperlink"/>
            <w:b/>
            <w:color w:val="auto"/>
            <w:u w:val="none"/>
          </w:rPr>
          <w:t>Dr</w:t>
        </w:r>
      </w:hyperlink>
      <w:hyperlink r:id="rId26" w:history="1">
        <w:r w:rsidR="00017552" w:rsidRPr="00CE0916">
          <w:rPr>
            <w:rStyle w:val="Hyperlink"/>
            <w:b/>
            <w:color w:val="auto"/>
            <w:u w:val="none"/>
          </w:rPr>
          <w:t xml:space="preserve"> B R </w:t>
        </w:r>
      </w:hyperlink>
      <w:hyperlink r:id="rId27" w:history="1">
        <w:r w:rsidR="00017552" w:rsidRPr="00CE0916">
          <w:rPr>
            <w:rStyle w:val="Hyperlink"/>
            <w:b/>
            <w:color w:val="auto"/>
            <w:u w:val="none"/>
          </w:rPr>
          <w:t>Ambedkar</w:t>
        </w:r>
      </w:hyperlink>
      <w:hyperlink r:id="rId28" w:history="1">
        <w:r w:rsidR="00017552" w:rsidRPr="00CE0916">
          <w:rPr>
            <w:rStyle w:val="Hyperlink"/>
            <w:b/>
            <w:color w:val="auto"/>
            <w:u w:val="none"/>
          </w:rPr>
          <w:t xml:space="preserve"> Open University</w:t>
        </w:r>
      </w:hyperlink>
    </w:p>
    <w:p w:rsidR="00017552" w:rsidRPr="001613F2" w:rsidRDefault="00017552" w:rsidP="00017552">
      <w:pPr>
        <w:pStyle w:val="NormalWeb"/>
        <w:shd w:val="clear" w:color="auto" w:fill="FFFFFF"/>
        <w:spacing w:before="0" w:beforeAutospacing="0" w:after="120" w:afterAutospacing="0" w:line="480" w:lineRule="auto"/>
        <w:ind w:firstLine="720"/>
        <w:jc w:val="both"/>
        <w:textAlignment w:val="baseline"/>
      </w:pPr>
      <w:r w:rsidRPr="00F33C00">
        <w:rPr>
          <w:color w:val="000000"/>
          <w:shd w:val="clear" w:color="auto" w:fill="FFFFFF"/>
        </w:rPr>
        <w:t>Dr.B.R. Ambedkar Open University</w:t>
      </w:r>
      <w:r w:rsidRPr="00F33C00">
        <w:rPr>
          <w:rStyle w:val="apple-converted-space"/>
          <w:color w:val="000000"/>
          <w:shd w:val="clear" w:color="auto" w:fill="FFFFFF"/>
        </w:rPr>
        <w:t> </w:t>
      </w:r>
      <w:r w:rsidRPr="00F33C00">
        <w:rPr>
          <w:rStyle w:val="subheadingboldtxt"/>
          <w:bCs/>
          <w:color w:val="000000"/>
          <w:shd w:val="clear" w:color="auto" w:fill="FFFFFF"/>
        </w:rPr>
        <w:t>(BRAOU)</w:t>
      </w:r>
      <w:r w:rsidRPr="00F33C00">
        <w:rPr>
          <w:color w:val="000000"/>
          <w:shd w:val="clear" w:color="auto" w:fill="FFFFFF"/>
        </w:rPr>
        <w:t>, formerly known as Andhra Pradesh Open University, is located in the city of Hyderabad and was founded in 1982 an act of Andhra Pradesh State Legislature.  With a wide network of 206 study centers spread throughout the state of Andhra Pradesh, the University has for its motto</w:t>
      </w:r>
      <w:r w:rsidRPr="00F33C00">
        <w:rPr>
          <w:rStyle w:val="apple-converted-space"/>
          <w:color w:val="000000"/>
          <w:shd w:val="clear" w:color="auto" w:fill="FFFFFF"/>
        </w:rPr>
        <w:t> </w:t>
      </w:r>
      <w:r w:rsidRPr="00F33C00">
        <w:rPr>
          <w:rStyle w:val="Strong"/>
          <w:rFonts w:eastAsiaTheme="minorEastAsia"/>
          <w:color w:val="000000"/>
          <w:shd w:val="clear" w:color="auto" w:fill="FFFFFF"/>
        </w:rPr>
        <w:t>"Education at Your Doorstep".</w:t>
      </w:r>
      <w:r w:rsidRPr="00F33C00">
        <w:rPr>
          <w:rStyle w:val="apple-converted-space"/>
          <w:color w:val="000000"/>
          <w:shd w:val="clear" w:color="auto" w:fill="FFFFFF"/>
        </w:rPr>
        <w:t> </w:t>
      </w:r>
      <w:r w:rsidRPr="00F33C00">
        <w:rPr>
          <w:color w:val="000000"/>
        </w:rPr>
        <w:t xml:space="preserve"> </w:t>
      </w:r>
      <w:r w:rsidRPr="00F33C00">
        <w:rPr>
          <w:color w:val="000000"/>
        </w:rPr>
        <w:br/>
      </w:r>
      <w:r w:rsidRPr="00F33C00">
        <w:rPr>
          <w:color w:val="000000"/>
          <w:shd w:val="clear" w:color="auto" w:fill="FFFFFF"/>
        </w:rPr>
        <w:t>Dr. BRAOU follows a</w:t>
      </w:r>
      <w:r w:rsidRPr="00F33C00">
        <w:rPr>
          <w:rStyle w:val="apple-converted-space"/>
          <w:color w:val="000000"/>
          <w:shd w:val="clear" w:color="auto" w:fill="FFFFFF"/>
        </w:rPr>
        <w:t> </w:t>
      </w:r>
      <w:r w:rsidRPr="00F33C00">
        <w:rPr>
          <w:rStyle w:val="Strong"/>
          <w:rFonts w:eastAsiaTheme="minorEastAsia"/>
          <w:color w:val="000000"/>
          <w:shd w:val="clear" w:color="auto" w:fill="FFFFFF"/>
        </w:rPr>
        <w:t>multi-media teaching-learning approach</w:t>
      </w:r>
      <w:r w:rsidRPr="00F33C00">
        <w:rPr>
          <w:rStyle w:val="apple-converted-space"/>
          <w:color w:val="000000"/>
          <w:shd w:val="clear" w:color="auto" w:fill="FFFFFF"/>
        </w:rPr>
        <w:t> </w:t>
      </w:r>
      <w:r w:rsidRPr="00F33C00">
        <w:rPr>
          <w:color w:val="000000"/>
          <w:shd w:val="clear" w:color="auto" w:fill="FFFFFF"/>
        </w:rPr>
        <w:t xml:space="preserve">which broadly comprises self-learning print material, supported by audio, video lessons and regular broadcast of lessons through All India Radio. From November, 1999 the University started Telecast of Video lessons through Doordarshan Regional Channel. </w:t>
      </w:r>
      <w:r w:rsidRPr="00F33C00">
        <w:rPr>
          <w:color w:val="000000"/>
        </w:rPr>
        <w:br/>
      </w:r>
      <w:r w:rsidRPr="00CC3942">
        <w:rPr>
          <w:color w:val="000000"/>
          <w:shd w:val="clear" w:color="auto" w:fill="FFFFFF"/>
        </w:rPr>
        <w:lastRenderedPageBreak/>
        <w:t xml:space="preserve">Open University system is flexible in terms of admission, choice of Programs, duration and age requirements, teaching methods and evaluation procedures. Thus it offers an alternative channel to those who missed the opportunities for higher education. The University caters specially to women, working people and those who want to improve their academic qualifications and professional skills. The University lays special focus on socially disadvantaged and geographically isolated people who never had access to higher education earlier. It has </w:t>
      </w:r>
      <w:r w:rsidRPr="00CC3942">
        <w:t>160000 active students. It has 216 study centres spread throughout the country. It has 16 faculties and more than 75 programs including under graduate, post graduate and diploma programs.</w:t>
      </w:r>
    </w:p>
    <w:p w:rsidR="00017552" w:rsidRPr="00CE0916" w:rsidRDefault="0030601D" w:rsidP="00017552">
      <w:pPr>
        <w:pStyle w:val="NormalWeb"/>
        <w:shd w:val="clear" w:color="auto" w:fill="FFFFFF"/>
        <w:spacing w:before="0" w:beforeAutospacing="0" w:after="120" w:afterAutospacing="0" w:line="480" w:lineRule="auto"/>
        <w:jc w:val="both"/>
        <w:textAlignment w:val="baseline"/>
        <w:rPr>
          <w:b/>
          <w:shd w:val="clear" w:color="auto" w:fill="FFFFFF"/>
        </w:rPr>
      </w:pPr>
      <w:hyperlink r:id="rId29" w:history="1">
        <w:r w:rsidR="00017552" w:rsidRPr="00CE0916">
          <w:rPr>
            <w:rStyle w:val="Hyperlink"/>
            <w:b/>
            <w:color w:val="auto"/>
            <w:u w:val="none"/>
            <w:shd w:val="clear" w:color="auto" w:fill="FFFFFF"/>
          </w:rPr>
          <w:t>Dr</w:t>
        </w:r>
      </w:hyperlink>
      <w:hyperlink r:id="rId30" w:history="1">
        <w:r w:rsidR="00017552" w:rsidRPr="00CE0916">
          <w:rPr>
            <w:rStyle w:val="Hyperlink"/>
            <w:b/>
            <w:color w:val="auto"/>
            <w:u w:val="none"/>
            <w:shd w:val="clear" w:color="auto" w:fill="FFFFFF"/>
          </w:rPr>
          <w:t xml:space="preserve"> Baba </w:t>
        </w:r>
      </w:hyperlink>
      <w:hyperlink r:id="rId31" w:history="1">
        <w:r w:rsidR="00017552" w:rsidRPr="00CE0916">
          <w:rPr>
            <w:rStyle w:val="Hyperlink"/>
            <w:b/>
            <w:color w:val="auto"/>
            <w:u w:val="none"/>
            <w:shd w:val="clear" w:color="auto" w:fill="FFFFFF"/>
          </w:rPr>
          <w:t>Saheb</w:t>
        </w:r>
      </w:hyperlink>
      <w:hyperlink r:id="rId32" w:history="1">
        <w:r w:rsidR="00017552" w:rsidRPr="00CE0916">
          <w:rPr>
            <w:rStyle w:val="Hyperlink"/>
            <w:b/>
            <w:color w:val="auto"/>
            <w:u w:val="none"/>
            <w:shd w:val="clear" w:color="auto" w:fill="FFFFFF"/>
          </w:rPr>
          <w:t xml:space="preserve"> </w:t>
        </w:r>
      </w:hyperlink>
      <w:hyperlink r:id="rId33" w:history="1">
        <w:r w:rsidR="00017552" w:rsidRPr="00CE0916">
          <w:rPr>
            <w:rStyle w:val="Hyperlink"/>
            <w:b/>
            <w:color w:val="auto"/>
            <w:u w:val="none"/>
            <w:shd w:val="clear" w:color="auto" w:fill="FFFFFF"/>
          </w:rPr>
          <w:t>Ambedkar</w:t>
        </w:r>
      </w:hyperlink>
      <w:hyperlink r:id="rId34" w:history="1">
        <w:r w:rsidR="00017552" w:rsidRPr="00CE0916">
          <w:rPr>
            <w:rStyle w:val="Hyperlink"/>
            <w:b/>
            <w:color w:val="auto"/>
            <w:u w:val="none"/>
            <w:shd w:val="clear" w:color="auto" w:fill="FFFFFF"/>
          </w:rPr>
          <w:t xml:space="preserve"> Open University</w:t>
        </w:r>
      </w:hyperlink>
    </w:p>
    <w:p w:rsidR="00017552" w:rsidRPr="007D1375" w:rsidRDefault="00017552" w:rsidP="00017552">
      <w:pPr>
        <w:shd w:val="clear" w:color="auto" w:fill="FFFFFF"/>
        <w:spacing w:after="0" w:line="480" w:lineRule="auto"/>
        <w:ind w:firstLine="720"/>
        <w:jc w:val="both"/>
        <w:rPr>
          <w:rFonts w:ascii="Times New Roman" w:eastAsia="Times New Roman" w:hAnsi="Times New Roman" w:cs="Times New Roman"/>
          <w:sz w:val="24"/>
          <w:szCs w:val="24"/>
        </w:rPr>
      </w:pPr>
      <w:r w:rsidRPr="007D1375">
        <w:rPr>
          <w:rFonts w:ascii="Times New Roman" w:eastAsia="Times New Roman" w:hAnsi="Times New Roman" w:cs="Times New Roman"/>
          <w:sz w:val="24"/>
          <w:szCs w:val="24"/>
        </w:rPr>
        <w:t xml:space="preserve">The Dr. Babasaheb Ambedkar Open University (BAOU) was established by the Act </w:t>
      </w:r>
      <w:r w:rsidRPr="00CC3942">
        <w:rPr>
          <w:rFonts w:ascii="Times New Roman" w:eastAsia="Times New Roman" w:hAnsi="Times New Roman" w:cs="Times New Roman"/>
          <w:sz w:val="24"/>
          <w:szCs w:val="24"/>
        </w:rPr>
        <w:t xml:space="preserve">of </w:t>
      </w:r>
      <w:r w:rsidRPr="007D1375">
        <w:rPr>
          <w:rFonts w:ascii="Times New Roman" w:eastAsia="Times New Roman" w:hAnsi="Times New Roman" w:cs="Times New Roman"/>
          <w:sz w:val="24"/>
          <w:szCs w:val="24"/>
        </w:rPr>
        <w:t xml:space="preserve"> the Gujarat State Legislature</w:t>
      </w:r>
      <w:r w:rsidRPr="00CC3942">
        <w:rPr>
          <w:rFonts w:ascii="Times New Roman" w:eastAsia="Times New Roman" w:hAnsi="Times New Roman" w:cs="Times New Roman"/>
          <w:sz w:val="24"/>
          <w:szCs w:val="24"/>
        </w:rPr>
        <w:t xml:space="preserve"> on </w:t>
      </w:r>
      <w:r w:rsidRPr="007D1375">
        <w:rPr>
          <w:rFonts w:ascii="Times New Roman" w:eastAsia="Times New Roman" w:hAnsi="Times New Roman" w:cs="Times New Roman"/>
          <w:sz w:val="24"/>
          <w:szCs w:val="24"/>
        </w:rPr>
        <w:t>27th July, 1994.</w:t>
      </w:r>
      <w:r w:rsidRPr="00CC3942">
        <w:rPr>
          <w:rFonts w:ascii="Times New Roman" w:eastAsia="Times New Roman" w:hAnsi="Times New Roman" w:cs="Times New Roman"/>
          <w:sz w:val="24"/>
          <w:szCs w:val="24"/>
        </w:rPr>
        <w:t>  </w:t>
      </w:r>
      <w:r w:rsidRPr="007D1375">
        <w:rPr>
          <w:rFonts w:ascii="Times New Roman" w:eastAsia="Times New Roman" w:hAnsi="Times New Roman" w:cs="Times New Roman"/>
          <w:sz w:val="24"/>
          <w:szCs w:val="24"/>
        </w:rPr>
        <w:t>The University offers 72 programmes with an enrolment of more than 1,00,000 learners.</w:t>
      </w:r>
    </w:p>
    <w:p w:rsidR="00017552" w:rsidRDefault="00017552" w:rsidP="00017552">
      <w:pPr>
        <w:shd w:val="clear" w:color="auto" w:fill="FFFFFF"/>
        <w:spacing w:after="0" w:line="480" w:lineRule="auto"/>
        <w:ind w:firstLine="720"/>
        <w:jc w:val="both"/>
        <w:rPr>
          <w:rFonts w:ascii="Times New Roman" w:hAnsi="Times New Roman" w:cs="Times New Roman"/>
          <w:sz w:val="24"/>
          <w:szCs w:val="24"/>
          <w:shd w:val="clear" w:color="auto" w:fill="FFFFFF"/>
        </w:rPr>
      </w:pPr>
      <w:r w:rsidRPr="007D1375">
        <w:rPr>
          <w:rFonts w:ascii="Times New Roman" w:eastAsia="Times New Roman" w:hAnsi="Times New Roman" w:cs="Times New Roman"/>
          <w:sz w:val="24"/>
          <w:szCs w:val="24"/>
        </w:rPr>
        <w:t xml:space="preserve">The headquarters of the university is located at Ahmedabad. The University has </w:t>
      </w:r>
      <w:r w:rsidRPr="00CC3942">
        <w:rPr>
          <w:rFonts w:ascii="Times New Roman" w:eastAsia="Times New Roman" w:hAnsi="Times New Roman" w:cs="Times New Roman"/>
          <w:sz w:val="24"/>
          <w:szCs w:val="24"/>
        </w:rPr>
        <w:t xml:space="preserve">two </w:t>
      </w:r>
      <w:r w:rsidRPr="007D1375">
        <w:rPr>
          <w:rFonts w:ascii="Times New Roman" w:eastAsia="Times New Roman" w:hAnsi="Times New Roman" w:cs="Times New Roman"/>
          <w:sz w:val="24"/>
          <w:szCs w:val="24"/>
        </w:rPr>
        <w:t>Regional Centre on</w:t>
      </w:r>
      <w:r w:rsidRPr="00CC3942">
        <w:rPr>
          <w:rFonts w:ascii="Times New Roman" w:eastAsia="Times New Roman" w:hAnsi="Times New Roman" w:cs="Times New Roman"/>
          <w:sz w:val="24"/>
          <w:szCs w:val="24"/>
        </w:rPr>
        <w:t>e at</w:t>
      </w:r>
      <w:r w:rsidRPr="007D1375">
        <w:rPr>
          <w:rFonts w:ascii="Times New Roman" w:eastAsia="Times New Roman" w:hAnsi="Times New Roman" w:cs="Times New Roman"/>
          <w:sz w:val="24"/>
          <w:szCs w:val="24"/>
        </w:rPr>
        <w:t xml:space="preserve"> the campus of South Gujarat University, Rajkot and </w:t>
      </w:r>
      <w:r w:rsidRPr="00CC3942">
        <w:rPr>
          <w:rFonts w:ascii="Times New Roman" w:eastAsia="Times New Roman" w:hAnsi="Times New Roman" w:cs="Times New Roman"/>
          <w:sz w:val="24"/>
          <w:szCs w:val="24"/>
        </w:rPr>
        <w:t xml:space="preserve">the second at </w:t>
      </w:r>
      <w:r w:rsidRPr="007D1375">
        <w:rPr>
          <w:rFonts w:ascii="Times New Roman" w:eastAsia="Times New Roman" w:hAnsi="Times New Roman" w:cs="Times New Roman"/>
          <w:sz w:val="24"/>
          <w:szCs w:val="24"/>
        </w:rPr>
        <w:t>the campus of North Gujarat University, Patan. The University has more than 507 study centers. It has jurisdiction over the whole state of Gujarat.</w:t>
      </w:r>
      <w:r w:rsidRPr="00CC3942">
        <w:rPr>
          <w:rFonts w:ascii="Times New Roman" w:eastAsia="Times New Roman" w:hAnsi="Times New Roman" w:cs="Times New Roman"/>
          <w:sz w:val="24"/>
          <w:szCs w:val="24"/>
        </w:rPr>
        <w:t xml:space="preserve"> It is open to all persons irrespective of classes, castes, creed, religion or sex. Programs offered include </w:t>
      </w:r>
      <w:r w:rsidRPr="00CC3942">
        <w:rPr>
          <w:rFonts w:ascii="Times New Roman" w:hAnsi="Times New Roman" w:cs="Times New Roman"/>
          <w:sz w:val="24"/>
          <w:szCs w:val="24"/>
          <w:shd w:val="clear" w:color="auto" w:fill="FFFFFF"/>
        </w:rPr>
        <w:t>Bachelor’s Preparatory Programme (BPP), Certificate Courses, Diploma Courses, Graduate Courses, Post Graduate Courses, Vocational &amp; Professional and Ph.D. Programs.</w:t>
      </w:r>
    </w:p>
    <w:p w:rsidR="00017552" w:rsidRPr="001613F2" w:rsidRDefault="00017552" w:rsidP="00017552">
      <w:pPr>
        <w:shd w:val="clear" w:color="auto" w:fill="FFFFFF"/>
        <w:spacing w:after="0" w:line="480" w:lineRule="auto"/>
        <w:ind w:firstLine="720"/>
        <w:jc w:val="both"/>
        <w:rPr>
          <w:rFonts w:ascii="Times New Roman" w:eastAsia="Times New Roman" w:hAnsi="Times New Roman" w:cs="Times New Roman"/>
          <w:sz w:val="24"/>
          <w:szCs w:val="24"/>
        </w:rPr>
      </w:pPr>
    </w:p>
    <w:p w:rsidR="00017552" w:rsidRPr="002402A2" w:rsidRDefault="00017552" w:rsidP="00017552">
      <w:pPr>
        <w:pStyle w:val="NormalWeb"/>
        <w:shd w:val="clear" w:color="auto" w:fill="FFFFFF"/>
        <w:spacing w:before="0" w:beforeAutospacing="0" w:after="120" w:afterAutospacing="0" w:line="480" w:lineRule="auto"/>
        <w:ind w:firstLine="720"/>
        <w:jc w:val="both"/>
        <w:textAlignment w:val="baseline"/>
      </w:pPr>
    </w:p>
    <w:p w:rsidR="00017552" w:rsidRDefault="00017552" w:rsidP="00017552">
      <w:pPr>
        <w:pStyle w:val="NormalWeb"/>
        <w:shd w:val="clear" w:color="auto" w:fill="FFFFFF"/>
        <w:spacing w:before="0" w:beforeAutospacing="0" w:after="0" w:afterAutospacing="0" w:line="480" w:lineRule="auto"/>
        <w:jc w:val="center"/>
        <w:textAlignment w:val="baseline"/>
        <w:rPr>
          <w:b/>
          <w:bCs/>
          <w:bdr w:val="none" w:sz="0" w:space="0" w:color="auto" w:frame="1"/>
        </w:rPr>
      </w:pPr>
    </w:p>
    <w:p w:rsidR="00017552" w:rsidRDefault="00017552" w:rsidP="00017552">
      <w:pPr>
        <w:pStyle w:val="NormalWeb"/>
        <w:shd w:val="clear" w:color="auto" w:fill="FFFFFF"/>
        <w:spacing w:before="0" w:beforeAutospacing="0" w:after="0" w:afterAutospacing="0" w:line="480" w:lineRule="auto"/>
        <w:jc w:val="center"/>
        <w:textAlignment w:val="baseline"/>
        <w:rPr>
          <w:b/>
          <w:bCs/>
          <w:bdr w:val="none" w:sz="0" w:space="0" w:color="auto" w:frame="1"/>
        </w:rPr>
      </w:pPr>
    </w:p>
    <w:p w:rsidR="00017552" w:rsidRPr="00CC3942" w:rsidRDefault="00017552" w:rsidP="00017552">
      <w:pPr>
        <w:pStyle w:val="NormalWeb"/>
        <w:shd w:val="clear" w:color="auto" w:fill="FFFFFF"/>
        <w:spacing w:before="0" w:beforeAutospacing="0" w:after="0" w:afterAutospacing="0"/>
        <w:jc w:val="center"/>
        <w:textAlignment w:val="baseline"/>
        <w:rPr>
          <w:b/>
          <w:bCs/>
          <w:bdr w:val="none" w:sz="0" w:space="0" w:color="auto" w:frame="1"/>
        </w:rPr>
      </w:pPr>
      <w:r w:rsidRPr="00CC3942">
        <w:rPr>
          <w:b/>
          <w:bCs/>
          <w:bdr w:val="none" w:sz="0" w:space="0" w:color="auto" w:frame="1"/>
        </w:rPr>
        <w:lastRenderedPageBreak/>
        <w:t>References</w:t>
      </w:r>
    </w:p>
    <w:p w:rsidR="00017552" w:rsidRPr="00CC3942" w:rsidRDefault="00017552" w:rsidP="00017552">
      <w:pPr>
        <w:pStyle w:val="NormalWeb"/>
        <w:shd w:val="clear" w:color="auto" w:fill="FFFFFF"/>
        <w:spacing w:before="0" w:beforeAutospacing="0" w:after="120" w:afterAutospacing="0"/>
        <w:jc w:val="both"/>
        <w:textAlignment w:val="baseline"/>
        <w:rPr>
          <w:color w:val="222222"/>
          <w:shd w:val="clear" w:color="auto" w:fill="FFFFFF"/>
        </w:rPr>
      </w:pPr>
      <w:r w:rsidRPr="00CC3942">
        <w:rPr>
          <w:color w:val="222222"/>
          <w:shd w:val="clear" w:color="auto" w:fill="FFFFFF"/>
        </w:rPr>
        <w:t>Appelbaum,S.H.,Lefrancois,F.,Tonna, R., &amp; Shapiro, B. T. (2007). Training managers for communications and leadership challenges.</w:t>
      </w:r>
      <w:r w:rsidRPr="00CC3942">
        <w:rPr>
          <w:rStyle w:val="apple-converted-space"/>
          <w:color w:val="222222"/>
          <w:shd w:val="clear" w:color="auto" w:fill="FFFFFF"/>
        </w:rPr>
        <w:t> </w:t>
      </w:r>
      <w:r w:rsidRPr="00CC3942">
        <w:rPr>
          <w:iCs/>
          <w:color w:val="222222"/>
          <w:shd w:val="clear" w:color="auto" w:fill="FFFFFF"/>
        </w:rPr>
        <w:t>Industrial and Commercial Training</w:t>
      </w:r>
      <w:r w:rsidRPr="00CC3942">
        <w:rPr>
          <w:color w:val="222222"/>
          <w:shd w:val="clear" w:color="auto" w:fill="FFFFFF"/>
        </w:rPr>
        <w:t>,</w:t>
      </w:r>
      <w:r w:rsidRPr="00CC3942">
        <w:rPr>
          <w:rStyle w:val="apple-converted-space"/>
          <w:color w:val="222222"/>
          <w:shd w:val="clear" w:color="auto" w:fill="FFFFFF"/>
        </w:rPr>
        <w:t> </w:t>
      </w:r>
      <w:r w:rsidRPr="00CC3942">
        <w:rPr>
          <w:iCs/>
          <w:color w:val="222222"/>
          <w:shd w:val="clear" w:color="auto" w:fill="FFFFFF"/>
        </w:rPr>
        <w:t>39</w:t>
      </w:r>
      <w:r w:rsidRPr="00CC3942">
        <w:rPr>
          <w:color w:val="222222"/>
          <w:shd w:val="clear" w:color="auto" w:fill="FFFFFF"/>
        </w:rPr>
        <w:t>(3), 128-136.</w:t>
      </w:r>
    </w:p>
    <w:p w:rsidR="00017552" w:rsidRPr="00CC3942" w:rsidRDefault="00017552" w:rsidP="00017552">
      <w:pPr>
        <w:pStyle w:val="NormalWeb"/>
        <w:shd w:val="clear" w:color="auto" w:fill="FFFFFF"/>
        <w:spacing w:before="0" w:beforeAutospacing="0" w:after="120" w:afterAutospacing="0"/>
        <w:jc w:val="both"/>
        <w:textAlignment w:val="baseline"/>
      </w:pPr>
      <w:r w:rsidRPr="00CC3942">
        <w:t>Ayyagary, N. &amp;Ramalingam, A. (2000, July 22 – August 6). Learning lessons at the virtual academy, Business Today, p. 60.</w:t>
      </w:r>
    </w:p>
    <w:p w:rsidR="00017552" w:rsidRPr="00CC3942" w:rsidRDefault="00017552" w:rsidP="00017552">
      <w:pPr>
        <w:pStyle w:val="NormalWeb"/>
        <w:shd w:val="clear" w:color="auto" w:fill="FFFFFF"/>
        <w:spacing w:before="0" w:beforeAutospacing="0" w:after="120" w:afterAutospacing="0"/>
        <w:jc w:val="both"/>
        <w:textAlignment w:val="baseline"/>
        <w:rPr>
          <w:color w:val="222222"/>
          <w:shd w:val="clear" w:color="auto" w:fill="FFFFFF"/>
        </w:rPr>
      </w:pPr>
      <w:r w:rsidRPr="00CC3942">
        <w:rPr>
          <w:color w:val="222222"/>
          <w:shd w:val="clear" w:color="auto" w:fill="FFFFFF"/>
        </w:rPr>
        <w:t>Creed, C., &amp;Perraton, H. (2001). Distance education in the E-9 countries.Unesco.</w:t>
      </w:r>
    </w:p>
    <w:p w:rsidR="00017552" w:rsidRPr="00CC3942" w:rsidRDefault="00017552" w:rsidP="00017552">
      <w:pPr>
        <w:pStyle w:val="NormalWeb"/>
        <w:shd w:val="clear" w:color="auto" w:fill="FFFFFF"/>
        <w:spacing w:before="0" w:beforeAutospacing="0" w:after="120" w:afterAutospacing="0"/>
        <w:jc w:val="both"/>
        <w:textAlignment w:val="baseline"/>
      </w:pPr>
      <w:r w:rsidRPr="00CC3942">
        <w:t>IGNOU, (2000). Management education through interactive delivery system: Networking through learning partnerships. New Delhi: IGNOU.</w:t>
      </w:r>
    </w:p>
    <w:p w:rsidR="00017552" w:rsidRPr="00CC3942" w:rsidRDefault="00017552" w:rsidP="00017552">
      <w:pPr>
        <w:pStyle w:val="NormalWeb"/>
        <w:shd w:val="clear" w:color="auto" w:fill="FFFFFF"/>
        <w:spacing w:before="0" w:beforeAutospacing="0" w:after="120" w:afterAutospacing="0"/>
        <w:jc w:val="both"/>
        <w:textAlignment w:val="baseline"/>
      </w:pPr>
      <w:r w:rsidRPr="00CC3942">
        <w:rPr>
          <w:color w:val="222222"/>
          <w:shd w:val="clear" w:color="auto" w:fill="FFFFFF"/>
        </w:rPr>
        <w:t>Khan, N. D.(1963). Educational Qualifications. In</w:t>
      </w:r>
      <w:r w:rsidRPr="00CC3942">
        <w:rPr>
          <w:rStyle w:val="apple-converted-space"/>
          <w:color w:val="222222"/>
          <w:shd w:val="clear" w:color="auto" w:fill="FFFFFF"/>
        </w:rPr>
        <w:t> </w:t>
      </w:r>
      <w:r w:rsidRPr="00CC3942">
        <w:rPr>
          <w:iCs/>
          <w:color w:val="222222"/>
          <w:shd w:val="clear" w:color="auto" w:fill="FFFFFF"/>
        </w:rPr>
        <w:t>Workshop-[Workshop in Organic Chemistry] Aurangabad</w:t>
      </w:r>
      <w:r w:rsidRPr="00CC3942">
        <w:rPr>
          <w:rStyle w:val="apple-converted-space"/>
          <w:color w:val="222222"/>
          <w:shd w:val="clear" w:color="auto" w:fill="FFFFFF"/>
        </w:rPr>
        <w:t> </w:t>
      </w:r>
      <w:r w:rsidRPr="00CC3942">
        <w:rPr>
          <w:color w:val="222222"/>
          <w:shd w:val="clear" w:color="auto" w:fill="FFFFFF"/>
        </w:rPr>
        <w:t>(Vol. 14, pp. 10-2003).</w:t>
      </w:r>
      <w:r w:rsidRPr="00CC3942">
        <w:t xml:space="preserve">     </w:t>
      </w:r>
    </w:p>
    <w:p w:rsidR="00017552" w:rsidRPr="00CC3942" w:rsidRDefault="00017552" w:rsidP="00017552">
      <w:pPr>
        <w:pStyle w:val="NormalWeb"/>
        <w:shd w:val="clear" w:color="auto" w:fill="FFFFFF"/>
        <w:spacing w:after="120"/>
        <w:jc w:val="both"/>
        <w:textAlignment w:val="baseline"/>
      </w:pPr>
      <w:r w:rsidRPr="00CC3942">
        <w:t>Ministry of Education, GOI (2002), http://education.nic.in/html.web/edusta.htm, Site visited on 15th May 2002.</w:t>
      </w:r>
    </w:p>
    <w:p w:rsidR="00017552" w:rsidRPr="00CC3942" w:rsidRDefault="00017552" w:rsidP="00017552">
      <w:pPr>
        <w:pStyle w:val="NormalWeb"/>
        <w:shd w:val="clear" w:color="auto" w:fill="FFFFFF"/>
        <w:spacing w:after="120"/>
        <w:jc w:val="both"/>
        <w:textAlignment w:val="baseline"/>
      </w:pPr>
      <w:r w:rsidRPr="00CC3942">
        <w:t>Morris, J. F. and Potter, J. (1996) Continuing Education policies and practices in Canadian Universities, An overview Ottawa : Canadian Association for University Continuing Education.</w:t>
      </w:r>
    </w:p>
    <w:p w:rsidR="00017552" w:rsidRPr="00CC3942" w:rsidRDefault="00017552" w:rsidP="00017552">
      <w:pPr>
        <w:pStyle w:val="NormalWeb"/>
        <w:shd w:val="clear" w:color="auto" w:fill="FFFFFF"/>
        <w:spacing w:before="0" w:beforeAutospacing="0" w:after="0" w:afterAutospacing="0"/>
        <w:jc w:val="both"/>
        <w:textAlignment w:val="baseline"/>
        <w:rPr>
          <w:color w:val="222222"/>
          <w:shd w:val="clear" w:color="auto" w:fill="FFFFFF"/>
        </w:rPr>
      </w:pPr>
      <w:r w:rsidRPr="00CC3942">
        <w:rPr>
          <w:color w:val="222222"/>
          <w:shd w:val="clear" w:color="auto" w:fill="FFFFFF"/>
        </w:rPr>
        <w:t>Naidu,J.R (2006). Distance learners’attitudes towards distance education at the under graduation level: implications for improving student support services.</w:t>
      </w:r>
      <w:r w:rsidRPr="00CC3942">
        <w:rPr>
          <w:rStyle w:val="apple-converted-space"/>
          <w:color w:val="222222"/>
          <w:shd w:val="clear" w:color="auto" w:fill="FFFFFF"/>
        </w:rPr>
        <w:t> </w:t>
      </w:r>
      <w:r w:rsidRPr="00CC3942">
        <w:rPr>
          <w:iCs/>
          <w:color w:val="222222"/>
          <w:shd w:val="clear" w:color="auto" w:fill="FFFFFF"/>
        </w:rPr>
        <w:t>From the vice-chancellor’s desk</w:t>
      </w:r>
      <w:r w:rsidRPr="00CC3942">
        <w:rPr>
          <w:color w:val="222222"/>
          <w:shd w:val="clear" w:color="auto" w:fill="FFFFFF"/>
        </w:rPr>
        <w:t>, 42.</w:t>
      </w:r>
    </w:p>
    <w:p w:rsidR="00017552" w:rsidRPr="00CC3942" w:rsidRDefault="00017552" w:rsidP="00017552">
      <w:pPr>
        <w:pStyle w:val="NormalWeb"/>
        <w:shd w:val="clear" w:color="auto" w:fill="FFFFFF"/>
        <w:spacing w:before="0" w:beforeAutospacing="0" w:after="120" w:afterAutospacing="0"/>
        <w:jc w:val="both"/>
        <w:textAlignment w:val="baseline"/>
      </w:pPr>
      <w:r w:rsidRPr="00CC3942">
        <w:t>Rashid, M. (1990). An Investigation into the Effectiveness of Distance Teaching in Primary Teacher Orientation Course: Revised Report. Islamabad, DNFE Department.</w:t>
      </w:r>
    </w:p>
    <w:p w:rsidR="00017552" w:rsidRPr="00CC3942" w:rsidRDefault="00017552" w:rsidP="00017552">
      <w:pPr>
        <w:pStyle w:val="NormalWeb"/>
        <w:shd w:val="clear" w:color="auto" w:fill="FFFFFF"/>
        <w:spacing w:before="0" w:beforeAutospacing="0" w:after="120" w:afterAutospacing="0"/>
        <w:jc w:val="both"/>
        <w:textAlignment w:val="baseline"/>
      </w:pPr>
      <w:r w:rsidRPr="00CC3942">
        <w:t>Sharma, R.C., (1999). Networked distance education in India. Indian Journal of Open Learning, 8(2), 147-156.</w:t>
      </w:r>
    </w:p>
    <w:p w:rsidR="00017552" w:rsidRPr="00CC3942" w:rsidRDefault="00017552" w:rsidP="00017552">
      <w:pPr>
        <w:pStyle w:val="NormalWeb"/>
        <w:shd w:val="clear" w:color="auto" w:fill="FFFFFF"/>
        <w:spacing w:before="0" w:beforeAutospacing="0" w:after="120" w:afterAutospacing="0"/>
        <w:jc w:val="both"/>
        <w:textAlignment w:val="baseline"/>
      </w:pPr>
      <w:r w:rsidRPr="00CC3942">
        <w:t xml:space="preserve">Siddiqui, A. (1999). Distance Teaching System in Pakistan: Country Report. International Conference on Promoting Education through Distance Learning Education, 2-5 March, Beijing, UNESCO.  </w:t>
      </w:r>
    </w:p>
    <w:p w:rsidR="00017552" w:rsidRPr="00CC3942" w:rsidRDefault="00017552" w:rsidP="00017552">
      <w:pPr>
        <w:pStyle w:val="NormalWeb"/>
        <w:shd w:val="clear" w:color="auto" w:fill="FFFFFF"/>
        <w:spacing w:before="0" w:beforeAutospacing="0" w:after="120" w:afterAutospacing="0" w:line="480" w:lineRule="auto"/>
        <w:jc w:val="both"/>
        <w:textAlignment w:val="baseline"/>
      </w:pPr>
    </w:p>
    <w:p w:rsidR="00017552" w:rsidRPr="00CC3942" w:rsidRDefault="00017552" w:rsidP="00017552">
      <w:pPr>
        <w:pStyle w:val="NormalWeb"/>
        <w:shd w:val="clear" w:color="auto" w:fill="FFFFFF"/>
        <w:spacing w:before="0" w:beforeAutospacing="0" w:after="120" w:afterAutospacing="0" w:line="480" w:lineRule="auto"/>
        <w:jc w:val="both"/>
        <w:textAlignment w:val="baseline"/>
      </w:pPr>
      <w:r w:rsidRPr="00CC3942">
        <w:t> </w:t>
      </w:r>
    </w:p>
    <w:p w:rsidR="008866F2" w:rsidRDefault="0030601D"/>
    <w:sectPr w:rsidR="008866F2" w:rsidSect="00283008">
      <w:headerReference w:type="default" r:id="rId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601D" w:rsidRDefault="0030601D" w:rsidP="00BB47F6">
      <w:pPr>
        <w:spacing w:after="0" w:line="240" w:lineRule="auto"/>
      </w:pPr>
      <w:r>
        <w:separator/>
      </w:r>
    </w:p>
  </w:endnote>
  <w:endnote w:type="continuationSeparator" w:id="0">
    <w:p w:rsidR="0030601D" w:rsidRDefault="0030601D" w:rsidP="00BB4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601D" w:rsidRDefault="0030601D" w:rsidP="00BB47F6">
      <w:pPr>
        <w:spacing w:after="0" w:line="240" w:lineRule="auto"/>
      </w:pPr>
      <w:r>
        <w:separator/>
      </w:r>
    </w:p>
  </w:footnote>
  <w:footnote w:type="continuationSeparator" w:id="0">
    <w:p w:rsidR="0030601D" w:rsidRDefault="0030601D" w:rsidP="00BB47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1538360"/>
      <w:docPartObj>
        <w:docPartGallery w:val="Page Numbers (Top of Page)"/>
        <w:docPartUnique/>
      </w:docPartObj>
    </w:sdtPr>
    <w:sdtEndPr/>
    <w:sdtContent>
      <w:p w:rsidR="00A40223" w:rsidRDefault="00BB47F6">
        <w:pPr>
          <w:pStyle w:val="Header"/>
          <w:jc w:val="center"/>
        </w:pPr>
        <w:r>
          <w:fldChar w:fldCharType="begin"/>
        </w:r>
        <w:r w:rsidR="00CE0916">
          <w:instrText xml:space="preserve"> PAGE   \* MERGEFORMAT </w:instrText>
        </w:r>
        <w:r>
          <w:fldChar w:fldCharType="separate"/>
        </w:r>
        <w:r w:rsidR="00D027D6">
          <w:rPr>
            <w:noProof/>
          </w:rPr>
          <w:t>1</w:t>
        </w:r>
        <w:r>
          <w:rPr>
            <w:noProof/>
          </w:rPr>
          <w:fldChar w:fldCharType="end"/>
        </w:r>
      </w:p>
    </w:sdtContent>
  </w:sdt>
  <w:p w:rsidR="00A40223" w:rsidRDefault="003060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71E06AA"/>
    <w:multiLevelType w:val="hybridMultilevel"/>
    <w:tmpl w:val="3AA09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113"/>
    <w:rsid w:val="00017552"/>
    <w:rsid w:val="00293B2D"/>
    <w:rsid w:val="0030601D"/>
    <w:rsid w:val="006026C2"/>
    <w:rsid w:val="00932113"/>
    <w:rsid w:val="00BB47F6"/>
    <w:rsid w:val="00C51F91"/>
    <w:rsid w:val="00CE0916"/>
    <w:rsid w:val="00D027D6"/>
    <w:rsid w:val="00DD5D05"/>
    <w:rsid w:val="00F270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93D91B-967E-4E14-A34B-ACFF037B4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7552"/>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017552"/>
  </w:style>
  <w:style w:type="paragraph" w:styleId="NormalWeb">
    <w:name w:val="Normal (Web)"/>
    <w:basedOn w:val="Normal"/>
    <w:uiPriority w:val="99"/>
    <w:unhideWhenUsed/>
    <w:rsid w:val="0001755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17552"/>
    <w:rPr>
      <w:color w:val="0000FF"/>
      <w:u w:val="single"/>
    </w:rPr>
  </w:style>
  <w:style w:type="character" w:styleId="Strong">
    <w:name w:val="Strong"/>
    <w:basedOn w:val="DefaultParagraphFont"/>
    <w:uiPriority w:val="22"/>
    <w:qFormat/>
    <w:rsid w:val="00017552"/>
    <w:rPr>
      <w:b/>
      <w:bCs/>
    </w:rPr>
  </w:style>
  <w:style w:type="paragraph" w:styleId="Header">
    <w:name w:val="header"/>
    <w:basedOn w:val="Normal"/>
    <w:link w:val="HeaderChar"/>
    <w:uiPriority w:val="99"/>
    <w:unhideWhenUsed/>
    <w:rsid w:val="000175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7552"/>
    <w:rPr>
      <w:rFonts w:eastAsiaTheme="minorEastAsia"/>
    </w:rPr>
  </w:style>
  <w:style w:type="character" w:customStyle="1" w:styleId="subheadingboldtxt">
    <w:name w:val="subheading_bold_txt"/>
    <w:basedOn w:val="DefaultParagraphFont"/>
    <w:rsid w:val="000175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gnou.ac.in/" TargetMode="External"/><Relationship Id="rId18" Type="http://schemas.openxmlformats.org/officeDocument/2006/relationships/hyperlink" Target="http://wbnsou.com/" TargetMode="External"/><Relationship Id="rId26" Type="http://schemas.openxmlformats.org/officeDocument/2006/relationships/hyperlink" Target="http://www.braou.ac.in/" TargetMode="External"/><Relationship Id="rId21" Type="http://schemas.openxmlformats.org/officeDocument/2006/relationships/hyperlink" Target="http://www.tnou.ac.in/" TargetMode="External"/><Relationship Id="rId34" Type="http://schemas.openxmlformats.org/officeDocument/2006/relationships/hyperlink" Target="http://www.baou.edu.in/" TargetMode="External"/><Relationship Id="rId7" Type="http://schemas.openxmlformats.org/officeDocument/2006/relationships/hyperlink" Target="https://en.wikipedia.org/wiki/South_Asia" TargetMode="External"/><Relationship Id="rId12" Type="http://schemas.openxmlformats.org/officeDocument/2006/relationships/hyperlink" Target="http://www.minglebox.com/college/Indira-Gandhi-National-Open-University-IGNOU-Delhi" TargetMode="External"/><Relationship Id="rId17" Type="http://schemas.openxmlformats.org/officeDocument/2006/relationships/hyperlink" Target="http://www.baou.edu.in/" TargetMode="External"/><Relationship Id="rId25" Type="http://schemas.openxmlformats.org/officeDocument/2006/relationships/hyperlink" Target="http://www.braou.ac.in/" TargetMode="External"/><Relationship Id="rId33" Type="http://schemas.openxmlformats.org/officeDocument/2006/relationships/hyperlink" Target="http://www.baou.edu.in/" TargetMode="External"/><Relationship Id="rId2" Type="http://schemas.openxmlformats.org/officeDocument/2006/relationships/styles" Target="styles.xml"/><Relationship Id="rId16" Type="http://schemas.openxmlformats.org/officeDocument/2006/relationships/hyperlink" Target="http://www.braou.ac.in/" TargetMode="External"/><Relationship Id="rId20" Type="http://schemas.openxmlformats.org/officeDocument/2006/relationships/hyperlink" Target="http://www.uprtouallahabad.org.in/" TargetMode="External"/><Relationship Id="rId29" Type="http://schemas.openxmlformats.org/officeDocument/2006/relationships/hyperlink" Target="http://www.baou.edu.i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Democracy" TargetMode="External"/><Relationship Id="rId24" Type="http://schemas.openxmlformats.org/officeDocument/2006/relationships/hyperlink" Target="http://www.ignou.ac.in/" TargetMode="External"/><Relationship Id="rId32" Type="http://schemas.openxmlformats.org/officeDocument/2006/relationships/hyperlink" Target="http://www.baou.edu.in/"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imtcdl.ac.in/" TargetMode="External"/><Relationship Id="rId23" Type="http://schemas.openxmlformats.org/officeDocument/2006/relationships/hyperlink" Target="http://www.vmou.ac.in/" TargetMode="External"/><Relationship Id="rId28" Type="http://schemas.openxmlformats.org/officeDocument/2006/relationships/hyperlink" Target="http://www.braou.ac.in/" TargetMode="External"/><Relationship Id="rId36" Type="http://schemas.openxmlformats.org/officeDocument/2006/relationships/fontTable" Target="fontTable.xml"/><Relationship Id="rId10" Type="http://schemas.openxmlformats.org/officeDocument/2006/relationships/hyperlink" Target="https://en.wikipedia.org/wiki/Demographics_of_India" TargetMode="External"/><Relationship Id="rId19" Type="http://schemas.openxmlformats.org/officeDocument/2006/relationships/hyperlink" Target="http://www.mpbou.com/" TargetMode="External"/><Relationship Id="rId31" Type="http://schemas.openxmlformats.org/officeDocument/2006/relationships/hyperlink" Target="http://www.baou.edu.in/" TargetMode="External"/><Relationship Id="rId4" Type="http://schemas.openxmlformats.org/officeDocument/2006/relationships/webSettings" Target="webSettings.xml"/><Relationship Id="rId9" Type="http://schemas.openxmlformats.org/officeDocument/2006/relationships/hyperlink" Target="https://en.wikipedia.org/wiki/List_of_countries_by_population" TargetMode="External"/><Relationship Id="rId14" Type="http://schemas.openxmlformats.org/officeDocument/2006/relationships/hyperlink" Target="http://www.ycmou.com/" TargetMode="External"/><Relationship Id="rId22" Type="http://schemas.openxmlformats.org/officeDocument/2006/relationships/hyperlink" Target="http://www.ksoumysore.com/" TargetMode="External"/><Relationship Id="rId27" Type="http://schemas.openxmlformats.org/officeDocument/2006/relationships/hyperlink" Target="http://www.braou.ac.in/" TargetMode="External"/><Relationship Id="rId30" Type="http://schemas.openxmlformats.org/officeDocument/2006/relationships/hyperlink" Target="http://www.baou.edu.in/" TargetMode="External"/><Relationship Id="rId35" Type="http://schemas.openxmlformats.org/officeDocument/2006/relationships/header" Target="header1.xml"/><Relationship Id="rId8" Type="http://schemas.openxmlformats.org/officeDocument/2006/relationships/hyperlink" Target="https://en.wikipedia.org/wiki/List_of_countries_and_outlying_territories_by_total_area"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2772</Words>
  <Characters>15803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 Hameed Qamar</dc:creator>
  <cp:lastModifiedBy>Help Desk</cp:lastModifiedBy>
  <cp:revision>2</cp:revision>
  <dcterms:created xsi:type="dcterms:W3CDTF">2020-03-26T14:32:00Z</dcterms:created>
  <dcterms:modified xsi:type="dcterms:W3CDTF">2020-03-26T14:32:00Z</dcterms:modified>
</cp:coreProperties>
</file>